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EC" w:rsidRDefault="00EC43EC" w:rsidP="00EC43EC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</w:rPr>
        <w:t>KRYTERIA OGÓLNE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20"/>
        <w:gridCol w:w="2829"/>
        <w:gridCol w:w="2828"/>
        <w:gridCol w:w="81"/>
        <w:gridCol w:w="2748"/>
        <w:gridCol w:w="2829"/>
      </w:tblGrid>
      <w:tr w:rsidR="00EC43EC" w:rsidTr="00717C63">
        <w:tc>
          <w:tcPr>
            <w:tcW w:w="2807" w:type="dxa"/>
          </w:tcPr>
          <w:p w:rsidR="00EC43EC" w:rsidRDefault="00EC43EC" w:rsidP="00717C6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SPRAWNOŚCI</w:t>
            </w:r>
          </w:p>
        </w:tc>
        <w:tc>
          <w:tcPr>
            <w:tcW w:w="11335" w:type="dxa"/>
            <w:gridSpan w:val="6"/>
          </w:tcPr>
          <w:p w:rsidR="00EC43EC" w:rsidRDefault="00EC43EC" w:rsidP="00717C6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</w:tr>
      <w:tr w:rsidR="00EC43EC" w:rsidTr="00717C63">
        <w:trPr>
          <w:gridBefore w:val="1"/>
          <w:wBefore w:w="2807" w:type="dxa"/>
        </w:trPr>
        <w:tc>
          <w:tcPr>
            <w:tcW w:w="2849" w:type="dxa"/>
            <w:gridSpan w:val="2"/>
          </w:tcPr>
          <w:p w:rsidR="00EC43EC" w:rsidRDefault="00EC43EC" w:rsidP="00717C63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konieczne</w:t>
            </w:r>
          </w:p>
          <w:p w:rsidR="00EC43EC" w:rsidRDefault="00EC43EC" w:rsidP="00717C6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dopuszczający)</w:t>
            </w:r>
          </w:p>
        </w:tc>
        <w:tc>
          <w:tcPr>
            <w:tcW w:w="2909" w:type="dxa"/>
            <w:gridSpan w:val="2"/>
          </w:tcPr>
          <w:p w:rsidR="00EC43EC" w:rsidRDefault="00EC43EC" w:rsidP="00717C63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podstawowe</w:t>
            </w:r>
          </w:p>
          <w:p w:rsidR="00EC43EC" w:rsidRDefault="00EC43EC" w:rsidP="00717C6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dostateczny)</w:t>
            </w:r>
          </w:p>
        </w:tc>
        <w:tc>
          <w:tcPr>
            <w:tcW w:w="2748" w:type="dxa"/>
          </w:tcPr>
          <w:p w:rsidR="00EC43EC" w:rsidRDefault="00EC43EC" w:rsidP="00717C63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rozszerzone</w:t>
            </w:r>
          </w:p>
          <w:p w:rsidR="00EC43EC" w:rsidRDefault="00EC43EC" w:rsidP="00717C6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dobry)</w:t>
            </w:r>
          </w:p>
        </w:tc>
        <w:tc>
          <w:tcPr>
            <w:tcW w:w="2829" w:type="dxa"/>
          </w:tcPr>
          <w:p w:rsidR="00EC43EC" w:rsidRDefault="00EC43EC" w:rsidP="00717C63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dopełniające</w:t>
            </w:r>
          </w:p>
          <w:p w:rsidR="00EC43EC" w:rsidRDefault="00EC43EC" w:rsidP="00717C6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bardzo dobry)</w:t>
            </w:r>
          </w:p>
        </w:tc>
      </w:tr>
      <w:tr w:rsidR="00EC43EC" w:rsidTr="00717C63">
        <w:tc>
          <w:tcPr>
            <w:tcW w:w="14142" w:type="dxa"/>
            <w:gridSpan w:val="7"/>
          </w:tcPr>
          <w:p w:rsidR="00EC43EC" w:rsidRDefault="00EC43EC" w:rsidP="00717C6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</w:t>
            </w:r>
          </w:p>
        </w:tc>
      </w:tr>
      <w:tr w:rsidR="00EC43EC" w:rsidTr="00717C63">
        <w:trPr>
          <w:trHeight w:val="2273"/>
        </w:trPr>
        <w:tc>
          <w:tcPr>
            <w:tcW w:w="2827" w:type="dxa"/>
            <w:gridSpan w:val="2"/>
          </w:tcPr>
          <w:p w:rsidR="00EC43EC" w:rsidRDefault="00EC43EC" w:rsidP="00717C6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smallCaps/>
              </w:rPr>
              <w:t>słuchanie</w:t>
            </w:r>
          </w:p>
        </w:tc>
        <w:tc>
          <w:tcPr>
            <w:tcW w:w="2829" w:type="dxa"/>
          </w:tcPr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słucha uważnie wypowiedzi nauczyciela i kolegów,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odtwarza podstawową treść cudzej wypowiedzi, 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rozumie treść pytań i poleceń</w:t>
            </w:r>
          </w:p>
        </w:tc>
        <w:tc>
          <w:tcPr>
            <w:tcW w:w="2828" w:type="dxa"/>
          </w:tcPr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słucha uważnie całości wypowiedzi nauczyciela i kolegów,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pełną treść cudzej wypowiedzi,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własnymi słowami treść pytań i poleceń</w:t>
            </w:r>
          </w:p>
        </w:tc>
        <w:tc>
          <w:tcPr>
            <w:tcW w:w="2829" w:type="dxa"/>
            <w:gridSpan w:val="2"/>
          </w:tcPr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nawiązuje do cudzych wypowiedzi we własnej pracy,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selekcjonuje informacje z wysłuchanej wypowiedzi,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potrafi wyjaśnić sens pytań i poleceń</w:t>
            </w:r>
          </w:p>
        </w:tc>
        <w:tc>
          <w:tcPr>
            <w:tcW w:w="2829" w:type="dxa"/>
          </w:tcPr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505"/>
                <w:tab w:val="left" w:pos="8235"/>
              </w:tabs>
              <w:ind w:left="0"/>
            </w:pPr>
            <w:r>
              <w:t>wykorzystuje twórczo cudze wypowiedzi,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75"/>
                <w:tab w:val="left" w:pos="5145"/>
                <w:tab w:val="left" w:pos="5664"/>
                <w:tab w:val="left" w:pos="6372"/>
                <w:tab w:val="left" w:pos="7080"/>
                <w:tab w:val="left" w:pos="7788"/>
                <w:tab w:val="left" w:pos="8280"/>
                <w:tab w:val="left" w:pos="8496"/>
                <w:tab w:val="left" w:pos="9204"/>
                <w:tab w:val="left" w:pos="9912"/>
                <w:tab w:val="left" w:pos="10620"/>
                <w:tab w:val="left" w:pos="11370"/>
              </w:tabs>
              <w:ind w:left="0"/>
            </w:pPr>
            <w:r>
              <w:t>notuje informacje i główne myśli cudzej wypowiedzi,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>
              <w:t>rozpoznaje intencje zawarte w pytaniach i poleceniach</w:t>
            </w:r>
          </w:p>
        </w:tc>
      </w:tr>
      <w:tr w:rsidR="00EC43EC" w:rsidTr="00717C63">
        <w:tc>
          <w:tcPr>
            <w:tcW w:w="2827" w:type="dxa"/>
            <w:gridSpan w:val="2"/>
          </w:tcPr>
          <w:p w:rsidR="00EC43EC" w:rsidRDefault="00EC43EC" w:rsidP="00717C63">
            <w:pPr>
              <w:spacing w:line="360" w:lineRule="auto"/>
              <w:rPr>
                <w:b/>
                <w:bCs/>
              </w:rPr>
            </w:pPr>
            <w:r>
              <w:rPr>
                <w:b/>
                <w:smallCaps/>
              </w:rPr>
              <w:t>mówienie</w:t>
            </w:r>
          </w:p>
        </w:tc>
        <w:tc>
          <w:tcPr>
            <w:tcW w:w="2829" w:type="dxa"/>
          </w:tcPr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wypowiada się na podany temat,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przestrzega poprawności gramatycznej, prawidłowo wymawia wyrazy,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 kilku zdaniach,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własnymi słowami wybrane wydarzenie z fabuły utworu epickiego,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przedstawia sytuację zobrazowaną w utworze lirycznym,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odtwarza wybrane wydarzenie akcji dramatu, 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krótko przedstawia bohatera utworu, prezentuje jego wygląd,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uczucia bohaterów literackich,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wartości przedstawiane w tekście,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rzeczowe argumenty w dyskusji na temat problemów znanych z codziennego życia,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zawartość treściową definicji,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pytania dotyczące warstwy przedstawieniowej utworu,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płynnie wygłasza tekst z pamięci</w:t>
            </w:r>
          </w:p>
          <w:p w:rsidR="00EC43EC" w:rsidRDefault="00EC43EC" w:rsidP="00717C63">
            <w:pPr>
              <w:tabs>
                <w:tab w:val="left" w:pos="0"/>
                <w:tab w:val="left" w:pos="233"/>
              </w:tabs>
              <w:spacing w:line="360" w:lineRule="auto"/>
            </w:pPr>
          </w:p>
        </w:tc>
        <w:tc>
          <w:tcPr>
            <w:tcW w:w="2828" w:type="dxa"/>
          </w:tcPr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wypowiada się na podany temat, zachowuje wewnętrzną logikę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2412CD" wp14:editId="40F22381">
                      <wp:simplePos x="0" y="0"/>
                      <wp:positionH relativeFrom="column">
                        <wp:posOffset>9258300</wp:posOffset>
                      </wp:positionH>
                      <wp:positionV relativeFrom="paragraph">
                        <wp:posOffset>-914400</wp:posOffset>
                      </wp:positionV>
                      <wp:extent cx="0" cy="7658100"/>
                      <wp:effectExtent l="5715" t="13335" r="13335" b="5715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58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pt,-1in" to="729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8EE52" wp14:editId="1CEB8D31">
                      <wp:simplePos x="0" y="0"/>
                      <wp:positionH relativeFrom="column">
                        <wp:posOffset>7200900</wp:posOffset>
                      </wp:positionH>
                      <wp:positionV relativeFrom="paragraph">
                        <wp:posOffset>-914400</wp:posOffset>
                      </wp:positionV>
                      <wp:extent cx="0" cy="7658100"/>
                      <wp:effectExtent l="5715" t="13335" r="13335" b="5715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58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-1in" to="567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YHKQIAADsEAAAOAAAAZHJzL2Uyb0RvYy54bWysU8uO0zAU3SPxD1b2bZKSd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"/>
                  </w:pict>
                </mc:Fallback>
              </mc:AlternateContent>
            </w:r>
            <w:r>
              <w:t>wypowiedzi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unika powtórzeń wyrazów, stara się prawidłowo je wymawiać i akcentować, 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 sytuacji oficjalnej i nieoficjalnej,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własnymi słowami fabułę krótkiego utworu epickiego,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opowiada własnymi słowami sytuację liryczną </w:t>
            </w:r>
            <w:r>
              <w:lastRenderedPageBreak/>
              <w:t>zobrazowaną w wierszu,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odtwarza główne wydarzenia, akcję dramatu, 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wstępnie charakteryzuje bohatera utworu,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i krótko przedstawia uczucia bohaterów literackich,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wypowiada się na temat wartości przedstawianych w tekście,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rzeczowe i emocjonalne argumenty w dyskusji na temat znanych mu z doświadczenia problemów,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znaczenie terminów i pojęć, wykorzystując podane definicje,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pytania związane z dosłownymi znaczeniami utworu,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płynnie recytuje tekst, przestrzega intonacji zdaniowej</w:t>
            </w:r>
          </w:p>
          <w:p w:rsidR="00EC43EC" w:rsidRDefault="00EC43EC" w:rsidP="00717C63">
            <w:pPr>
              <w:tabs>
                <w:tab w:val="left" w:pos="0"/>
                <w:tab w:val="left" w:pos="233"/>
              </w:tabs>
              <w:spacing w:line="360" w:lineRule="auto"/>
            </w:pPr>
          </w:p>
        </w:tc>
        <w:tc>
          <w:tcPr>
            <w:tcW w:w="2829" w:type="dxa"/>
            <w:gridSpan w:val="2"/>
          </w:tcPr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porządkuje treść swojej wypowiedzi, świadomie ją komponuje,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urozmaicone słownictwo,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stara się przestrzegać zasad poprawnej wymowy i akcentowania,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 sytuacji oficjalnej i nieoficjalnej, stosuje odpowiednie słownictwo,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fabułę utworu kilkuwątkowego,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i dookreśla sytuację liryczną,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odtwarza akcję dramatu,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charakteryzuje i krótko ocenia bohatera utworu,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wypowiada się na temat uczuć i przeżyć bohaterów literackich,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omawia wartości przedstawiane w tekście,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argumenty w dyskusji dotyczącej tekstu literackiego,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samodzielnie znaczenie terminów i pojęć,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pytania związane z przenośnymi znaczeniami utworu,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płynnie recytuje tekst, dobiera odpowiednie tempo, intonację</w:t>
            </w:r>
          </w:p>
          <w:p w:rsidR="00EC43EC" w:rsidRDefault="00EC43EC" w:rsidP="00717C63">
            <w:pPr>
              <w:tabs>
                <w:tab w:val="left" w:pos="0"/>
                <w:tab w:val="left" w:pos="233"/>
              </w:tabs>
              <w:spacing w:line="360" w:lineRule="auto"/>
            </w:pPr>
          </w:p>
        </w:tc>
        <w:tc>
          <w:tcPr>
            <w:tcW w:w="2829" w:type="dxa"/>
          </w:tcPr>
          <w:p w:rsidR="00EC43EC" w:rsidRDefault="00EC43EC" w:rsidP="00EC43EC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>tworzy rozbudowaną wypowiedź na podany temat, zachowuje logikę, spójność i kompozycję wypowiedzi,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funkcjonalnie różnorodne środki językowe, 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bezbłędnie wymawia i akcentuje wyrazy,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505"/>
              </w:tabs>
              <w:ind w:left="0"/>
            </w:pPr>
            <w:r>
              <w:t>tworzy wypowiedź o charakterze autoprezentacji,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505"/>
              </w:tabs>
              <w:ind w:left="0"/>
            </w:pPr>
            <w:r>
              <w:t xml:space="preserve">opowiada fabułę utworu, świadomie wykorzystuje tempo </w:t>
            </w:r>
            <w:r>
              <w:lastRenderedPageBreak/>
              <w:t>mówienia, intonację,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</w:tabs>
              <w:ind w:left="0"/>
            </w:pPr>
            <w:r>
              <w:t>komentuje sytuację liryczną,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505"/>
              </w:tabs>
              <w:ind w:left="0"/>
            </w:pPr>
            <w:r>
              <w:t>opowiada akcję dramatu, eksponuje głosowo punkt kulminacyjny,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8250"/>
              </w:tabs>
              <w:ind w:left="0"/>
            </w:pPr>
            <w:r>
              <w:t>charakteryzuje i ocenia bohatera utworu, przedstawia i komentuje motywy jego postępowania,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505"/>
                <w:tab w:val="left" w:pos="2832"/>
                <w:tab w:val="left" w:pos="3540"/>
                <w:tab w:val="left" w:pos="5205"/>
              </w:tabs>
              <w:ind w:left="0"/>
            </w:pPr>
            <w:r>
              <w:t xml:space="preserve">określa uczucia i przeżycia bohaterów, uzasadnia swą wypowiedź </w:t>
            </w:r>
            <w:proofErr w:type="spellStart"/>
            <w:r>
              <w:t>odwołaniami</w:t>
            </w:r>
            <w:proofErr w:type="spellEnd"/>
            <w:r>
              <w:t xml:space="preserve"> do tekstu,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505"/>
                <w:tab w:val="left" w:pos="2832"/>
                <w:tab w:val="left" w:pos="3540"/>
                <w:tab w:val="left" w:pos="4248"/>
                <w:tab w:val="left" w:pos="5220"/>
                <w:tab w:val="left" w:pos="5664"/>
                <w:tab w:val="left" w:pos="6372"/>
                <w:tab w:val="left" w:pos="7080"/>
                <w:tab w:val="left" w:pos="8295"/>
              </w:tabs>
              <w:ind w:left="0"/>
            </w:pPr>
            <w:r>
              <w:t>prezentuje własne stanowisko wobec wartości przedstawianych w tekście,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7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310"/>
              </w:tabs>
              <w:ind w:left="0"/>
            </w:pPr>
            <w:r>
              <w:t>posługuje się wszystkimi rodzajami argumentów w dyskusji na różne tematy,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75"/>
                <w:tab w:val="left" w:pos="2832"/>
                <w:tab w:val="left" w:pos="3540"/>
                <w:tab w:val="left" w:pos="4248"/>
                <w:tab w:val="left" w:pos="5250"/>
              </w:tabs>
              <w:ind w:left="0"/>
            </w:pPr>
            <w:r>
              <w:t>swobodnie posługuje się w wypowiedziach terminami i pojęciami,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ind w:left="0"/>
            </w:pPr>
            <w:r>
              <w:t>formułuje pytania problemowe dotyczące wszystkich składników utworu,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5175"/>
              </w:tabs>
              <w:ind w:left="0"/>
            </w:pPr>
            <w:r>
              <w:t xml:space="preserve">interpretuje głosowo </w:t>
            </w:r>
            <w:r>
              <w:lastRenderedPageBreak/>
              <w:t>utwór</w:t>
            </w:r>
          </w:p>
        </w:tc>
      </w:tr>
      <w:tr w:rsidR="00EC43EC" w:rsidTr="00EC43EC"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C" w:rsidRPr="00EC43EC" w:rsidRDefault="00EC43EC" w:rsidP="00EC43EC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czytanie.</w:t>
            </w:r>
          </w:p>
          <w:p w:rsidR="00EC43EC" w:rsidRDefault="00EC43EC" w:rsidP="00EC43EC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odbiór tekstów literackich i innych tekstów kultury</w:t>
            </w:r>
          </w:p>
          <w:p w:rsidR="00EC43EC" w:rsidRPr="00EC43EC" w:rsidRDefault="00EC43EC" w:rsidP="00717C63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czyta płynnie tekst,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wydobywa z tekstu wskazane informacje,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elementy świata przedstawionego w tekście,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formy pozwalające rozpoznać nadawcę i adresata w utworze lirycznym,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wydobywa z tekstu informacje pozwalające określić sytuację liryczną, 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język utworu lirycznego cechuje się obecnością różnych środków poetyckich,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odróżnia lirykę od innych rodzajów literackich,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kojarzy pieśń, fraszkę z liryką jako rodzajem literackim,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balladę jako gatunek, 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odróżnia narratora od autora utworu,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rozróżnia pojęcia: </w:t>
            </w:r>
            <w:r w:rsidRPr="00EC43EC">
              <w:t>wątek</w:t>
            </w:r>
            <w:r>
              <w:t xml:space="preserve">, </w:t>
            </w:r>
            <w:r w:rsidRPr="00EC43EC">
              <w:t>fabuła</w:t>
            </w:r>
            <w:r>
              <w:t xml:space="preserve">, </w:t>
            </w:r>
            <w:r w:rsidRPr="00EC43EC">
              <w:t>akcja</w:t>
            </w:r>
            <w:r>
              <w:t>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epikę od innych rodzajów </w:t>
            </w:r>
            <w:r>
              <w:lastRenderedPageBreak/>
              <w:t>literackich,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kojarzy powieść i opowiadanie z epiką jako rodzajem literackim,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dramat od innych rodzajów literackich, 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odróżnia tekst główny od tekstu pobocznego,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odróżnia fikcję literacką od rzeczywistości,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tekstach podstawowe motywy literackie,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zna podstawowe słowniki,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warstwy przedstawieniowej obrazu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czyta płynnie tekst, uwzględnia znaki interpunkcyjne,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samodzielnie wydobywa z tekstu najważniejsze informacje,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odczytuje tekst na poziomie dosłownym,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i określa nadawcę i adresata wypowiedzi lirycznej,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sytuację liryczną,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i nazywa podstawowe środki poetyckie,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podstawowe cechy liryki jako rodzaju literackiego,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główne cechy gatunkowe fraszki,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ballada ma cechy różnych rodzajów literackich,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narratora w tekście,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szereguje wydarzenia wątku,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podstawowe cechy epiki jako rodzaju literackiego,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wymienia główne cechy powieści i opowiadania,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tekście głównym dialogi i monologi,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elementy realistyczne i fantastyczne,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ciągłość podstawowych motywów literackich,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wyszukuje w odpowiednich słownikach wskazane informacje,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warstwę przedstawieniową obrazu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C" w:rsidRDefault="00EC43EC" w:rsidP="00EC43EC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czyta płynnie tekst, dobiera odpowiednie tempo i intonację,</w:t>
            </w:r>
          </w:p>
          <w:p w:rsidR="00EC43EC" w:rsidRDefault="00EC43EC" w:rsidP="00EC43EC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wydobywa i porządkuje istotne informacje,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odczytuje naddane znaczenia tekstu,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relacje między nadawcą i adresatem w utworze lirycznym,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obrazy poetyckie,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funkcję różnych środków poetyckich,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cechują się utwory liryczne,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jest fraszka,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balladzie cechy różnych rodzajów literackich,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rolę narratora w tekście,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etapy akcji utworu,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cechują się utwory epickie,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cechuje się powieść, opowiadanie,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brak narratora </w:t>
            </w:r>
            <w:r>
              <w:lastRenderedPageBreak/>
              <w:t>i cechy budowy jako ważne wyróżniki rodzajowe dramatu,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w tekstach ironię,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zestawia teksty, w których występuje ten sam motyw literacki,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samodzielnie korzysta z odpowiednich słowników,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na obrazie znaczenia naddane,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symboliczne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7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>
              <w:lastRenderedPageBreak/>
              <w:t>czyta tekst, uwzględnia jego organizację rytmiczną,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>
              <w:t>twórczo wykorzystuje informacje z tekstu we własnej pracy,</w:t>
            </w:r>
          </w:p>
          <w:p w:rsidR="00EC43EC" w:rsidRDefault="00EC43EC" w:rsidP="00EC43EC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475"/>
              </w:tabs>
              <w:ind w:left="0"/>
            </w:pPr>
            <w:r>
              <w:t xml:space="preserve">odczytuje i komentuje naddane znaczenia tekstu, 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925"/>
                <w:tab w:val="left" w:pos="5595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205"/>
              </w:tabs>
              <w:ind w:left="0"/>
            </w:pPr>
            <w:r>
              <w:t>charakteryzuje postawę nadawcy wobec świata,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835"/>
                <w:tab w:val="left" w:pos="3540"/>
                <w:tab w:val="left" w:pos="4248"/>
                <w:tab w:val="left" w:pos="5220"/>
                <w:tab w:val="left" w:pos="8220"/>
                <w:tab w:val="left" w:pos="11205"/>
              </w:tabs>
              <w:ind w:left="0"/>
            </w:pPr>
            <w:r>
              <w:t>charakteryzuje adresata wypowiedzi lirycznej,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75"/>
                <w:tab w:val="left" w:pos="2835"/>
                <w:tab w:val="left" w:pos="5220"/>
                <w:tab w:val="left" w:pos="5664"/>
                <w:tab w:val="left" w:pos="6372"/>
                <w:tab w:val="left" w:pos="7080"/>
                <w:tab w:val="left" w:pos="8250"/>
                <w:tab w:val="left" w:pos="8496"/>
                <w:tab w:val="left" w:pos="9204"/>
                <w:tab w:val="left" w:pos="9912"/>
                <w:tab w:val="left" w:pos="10620"/>
                <w:tab w:val="left" w:pos="11550"/>
              </w:tabs>
              <w:ind w:left="0"/>
            </w:pPr>
            <w:r>
              <w:t>opisuje i komentuje obrazy poetyckie,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25"/>
              </w:tabs>
              <w:ind w:left="0"/>
            </w:pPr>
            <w:r>
              <w:t>formułuje znaczenia wynikające z zastosowanych środków poetyckich,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535"/>
              </w:tabs>
              <w:ind w:left="0"/>
            </w:pPr>
            <w:r>
              <w:t>uzasadnia, dlaczego utwór należy do liryki,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4248"/>
                <w:tab w:val="left" w:pos="5280"/>
              </w:tabs>
              <w:ind w:left="0"/>
            </w:pPr>
            <w:r>
              <w:t>wykorzystuje wiedzę o przynależności gatunkowej utworu lirycznego do interpretacji tekstu,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190"/>
                <w:tab w:val="left" w:pos="5664"/>
                <w:tab w:val="left" w:pos="6372"/>
                <w:tab w:val="left" w:pos="7080"/>
                <w:tab w:val="left" w:pos="7788"/>
                <w:tab w:val="left" w:pos="8295"/>
                <w:tab w:val="left" w:pos="8496"/>
                <w:tab w:val="left" w:pos="9204"/>
                <w:tab w:val="left" w:pos="9912"/>
                <w:tab w:val="left" w:pos="10620"/>
                <w:tab w:val="left" w:pos="11505"/>
              </w:tabs>
              <w:ind w:left="0"/>
            </w:pPr>
            <w:r>
              <w:t xml:space="preserve">wyjaśnia, czym cechuje </w:t>
            </w:r>
          </w:p>
          <w:p w:rsidR="00EC43EC" w:rsidRDefault="00EC43EC" w:rsidP="00EC43EC">
            <w:pPr>
              <w:pStyle w:val="Nagwek"/>
              <w:tabs>
                <w:tab w:val="left" w:pos="4956"/>
                <w:tab w:val="left" w:pos="8265"/>
              </w:tabs>
            </w:pPr>
            <w:r>
              <w:t xml:space="preserve">się ballada jako gatunek </w:t>
            </w:r>
          </w:p>
          <w:p w:rsidR="00EC43EC" w:rsidRDefault="00EC43EC" w:rsidP="00EC43EC">
            <w:pPr>
              <w:pStyle w:val="Nagwek"/>
              <w:tabs>
                <w:tab w:val="left" w:pos="4956"/>
                <w:tab w:val="left" w:pos="8265"/>
              </w:tabs>
            </w:pPr>
            <w:r>
              <w:t>literacki,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05"/>
              </w:tabs>
              <w:ind w:left="0"/>
            </w:pPr>
            <w:r>
              <w:t>określa narratora i narrację utworu,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5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35"/>
              </w:tabs>
              <w:ind w:left="0"/>
            </w:pPr>
            <w:r>
              <w:t xml:space="preserve">komentuje przebieg </w:t>
            </w:r>
            <w:r>
              <w:lastRenderedPageBreak/>
              <w:t xml:space="preserve">akcji utworu, 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5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35"/>
              </w:tabs>
              <w:ind w:left="0"/>
            </w:pPr>
            <w:r>
              <w:t>rozpoznaje budowę fabuły,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</w:tabs>
              <w:ind w:left="0"/>
            </w:pPr>
            <w:r>
              <w:t>uzasadnia, dlaczego utwór należy do epiki,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6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0620"/>
                <w:tab w:val="left" w:pos="11475"/>
              </w:tabs>
              <w:ind w:left="0"/>
            </w:pPr>
            <w:r>
              <w:t>rozpoznaje różne rodzaje powieści,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cechy dramatu jako rodzaju literackiego,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520"/>
                <w:tab w:val="left" w:pos="8250"/>
                <w:tab w:val="left" w:pos="8496"/>
                <w:tab w:val="left" w:pos="9204"/>
                <w:tab w:val="left" w:pos="9912"/>
                <w:tab w:val="left" w:pos="10620"/>
                <w:tab w:val="left" w:pos="11505"/>
              </w:tabs>
              <w:ind w:left="0"/>
            </w:pPr>
            <w:r>
              <w:t xml:space="preserve">wyjaśnia rolę i funkcję ironii, 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>
              <w:t>porównuje i komentuje sposób wykorzystania tego samego motywu literackiego w różnych tekstach,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posługuje się informacjami zaczerpniętymi ze słowników,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75"/>
              </w:tabs>
              <w:ind w:left="0"/>
            </w:pPr>
            <w:r>
              <w:t>wyjaśnia rolę środków języka malarskiego w tworzeniu znaczeń obrazu</w:t>
            </w:r>
          </w:p>
        </w:tc>
      </w:tr>
      <w:tr w:rsidR="00EC43EC" w:rsidTr="00EC43EC"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C" w:rsidRPr="00EC43EC" w:rsidRDefault="00EC43EC" w:rsidP="00717C63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pisanie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tworzy poprawne związki wyrazowe, 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buduje logiczne zdania,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zgodnie z podstawowymi normami poprawnościowymi,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redaguje według podanego wzoru użytkowe </w:t>
            </w:r>
            <w:r>
              <w:lastRenderedPageBreak/>
              <w:t>formy wypowiedzi: streszczenie, ogłoszenie, list, dedykację, życzenia, instrukcję, notatkę, gratulacje, ogłoszenie, zaproszenie, podziękowanie,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według podanego wzoru: opis postaci, miejsca, przedmiotu,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 niewielkiej pomocy redaguje opowiadanie, nadaje mu tytuł,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według podanego wzoru charakterystykę postaci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tworzy poprawnie zdania rozwinięte i złożone,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nie popełnia błędów zakłócających komunikację językową,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redaguje samodzielnie użytkowe formy </w:t>
            </w:r>
            <w:r>
              <w:lastRenderedPageBreak/>
              <w:t>wypowiedzi,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zachowuje podstawowe cechy każdej z form wypowiedzi,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samodzielnie opis postaci, miejsca, przedmiotu,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samodzielnie opowiadanie, wprowadza dialogi,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samodzielnie charakterystykę postaci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łączy logicznie zdania, 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tekst przejrzysty kompozycyjnie,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akapity, 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redaguje użytkowe formy wypowiedzi, stosuje odpowiednie słownictwo, środki językowe </w:t>
            </w:r>
            <w:r>
              <w:lastRenderedPageBreak/>
              <w:t>podkreślające intencję wypowiedzi,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rozwinięty opis postaci, miejsca, przedmiotu,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opowiadanie zawierające dialogi i opisy,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charakterystykę postaci, stosuje bogate słownictwo nazywające cechy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>
              <w:lastRenderedPageBreak/>
              <w:t>stosuje funkcjonalnie bogate słownictwo,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ind w:left="0"/>
            </w:pPr>
            <w:r>
              <w:t>tworzy tekst bez błędów, przejrzysty kompozycyjnie,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475"/>
              </w:tabs>
              <w:ind w:left="0"/>
            </w:pPr>
            <w:r>
              <w:t xml:space="preserve">dba o estetykę zapisu, 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475"/>
              </w:tabs>
              <w:ind w:left="0"/>
            </w:pPr>
            <w:r>
              <w:t xml:space="preserve">redaguje użytkowe formy wypowiedzi </w:t>
            </w:r>
            <w:r>
              <w:lastRenderedPageBreak/>
              <w:t xml:space="preserve">zgodnie z wszystkimi cechami kompozycyjnymi i językowymi danej formy, 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520"/>
                <w:tab w:val="left" w:pos="8340"/>
              </w:tabs>
              <w:ind w:left="0"/>
            </w:pPr>
            <w:r>
              <w:t>redaguje opis postaci, miejsca, przedmiotu, stosuje bogate słownictwo nazywające i określające cechy wyglądu, stosuje porównania,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520"/>
                <w:tab w:val="left" w:pos="8295"/>
              </w:tabs>
              <w:ind w:left="0"/>
            </w:pPr>
            <w:r>
              <w:t>redaguje twórcze opowiadanie zakończone puentą,</w:t>
            </w:r>
          </w:p>
          <w:p w:rsidR="00EC43EC" w:rsidRDefault="00EC43EC" w:rsidP="00EC43E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  <w:tab w:val="left" w:pos="11445"/>
              </w:tabs>
              <w:ind w:left="0"/>
            </w:pPr>
            <w:r>
              <w:t>redaguje charakterystykę postaci, uzasadnia podane cechy, przedstawia ocenę postaci</w:t>
            </w:r>
          </w:p>
        </w:tc>
      </w:tr>
    </w:tbl>
    <w:p w:rsidR="00EC43EC" w:rsidRPr="00EC43EC" w:rsidRDefault="00EC43EC" w:rsidP="00EC43EC">
      <w:pPr>
        <w:tabs>
          <w:tab w:val="left" w:pos="2445"/>
        </w:tabs>
        <w:spacing w:line="360" w:lineRule="auto"/>
        <w:jc w:val="both"/>
      </w:pPr>
      <w:r w:rsidRPr="00EC43EC">
        <w:lastRenderedPageBreak/>
        <w:t xml:space="preserve">Ocenę </w:t>
      </w:r>
      <w:r w:rsidRPr="00EC43EC">
        <w:rPr>
          <w:b/>
          <w:bCs/>
        </w:rPr>
        <w:t xml:space="preserve">celującą </w:t>
      </w:r>
      <w:r w:rsidRPr="00EC43EC">
        <w:t xml:space="preserve">otrzymuje uczeń, którego osiągnięcia w znacznym stopniu wykraczają poza wymagania dopełniające i sytuują się na poziomie ponadprogramowym. Jego praca cechuje się samodzielnością i kreatywnością. Prezentuje wysoki poziom wiedzy i erudycji interdyscyplinarnej. Świadomie i funkcjonalnie posługuje się bogatym słownictwem terminologicznym. Samodzielnie analizuje i interpretuje teksty literatury pięknej, literatury faktu. Czyta, rozumie i wykorzystuje teksty popularnonaukowe i naukowe. Potrafi analizować i interpretować dzieła malarskie z uwzględnieniem specyfiki środków języka malarskiego. Formułuje problemy, proponuje sposoby ich rozwiązania. Tworzy bezbłędne pod każdym względem wypowiedzi ustne i pisemne. Odnosi sukcesy w konkursach przedmiotowych, publikuje swoje teksty. </w:t>
      </w:r>
    </w:p>
    <w:p w:rsidR="00EC43EC" w:rsidRPr="00EC43EC" w:rsidRDefault="00EC43EC" w:rsidP="00EC43EC">
      <w:pPr>
        <w:tabs>
          <w:tab w:val="left" w:pos="2445"/>
        </w:tabs>
        <w:spacing w:line="360" w:lineRule="auto"/>
      </w:pPr>
    </w:p>
    <w:p w:rsidR="00EC43EC" w:rsidRPr="00EC43EC" w:rsidRDefault="00EC43EC" w:rsidP="00EC43EC">
      <w:pPr>
        <w:tabs>
          <w:tab w:val="left" w:pos="2445"/>
        </w:tabs>
        <w:spacing w:line="360" w:lineRule="auto"/>
        <w:jc w:val="both"/>
      </w:pPr>
      <w:r w:rsidRPr="00EC43EC">
        <w:t xml:space="preserve">Ocenę </w:t>
      </w:r>
      <w:r w:rsidRPr="00EC43EC">
        <w:rPr>
          <w:b/>
          <w:bCs/>
        </w:rPr>
        <w:t>niedostateczną</w:t>
      </w:r>
      <w:r w:rsidRPr="00EC43EC">
        <w:t xml:space="preserve"> otrzymuje uczeń, którego wyniki nie osiągają poziomu wymagań koniecznych, w związku z tym nie jest w stanie wykonać zadań o niewielkim stopniu trudności. Brak wiedzy i umiejętności wyklucza osiągnięcie nawet minimalnego postępu. </w:t>
      </w:r>
    </w:p>
    <w:p w:rsidR="001D061C" w:rsidRDefault="001D061C"/>
    <w:sectPr w:rsidR="001D061C" w:rsidSect="00EC43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22C4"/>
    <w:multiLevelType w:val="hybridMultilevel"/>
    <w:tmpl w:val="1556002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8E"/>
    <w:rsid w:val="001D061C"/>
    <w:rsid w:val="007F318E"/>
    <w:rsid w:val="00D15A98"/>
    <w:rsid w:val="00E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3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3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bilioteka</dc:creator>
  <cp:lastModifiedBy>Hubert</cp:lastModifiedBy>
  <cp:revision>2</cp:revision>
  <dcterms:created xsi:type="dcterms:W3CDTF">2016-08-29T23:33:00Z</dcterms:created>
  <dcterms:modified xsi:type="dcterms:W3CDTF">2016-08-29T23:33:00Z</dcterms:modified>
</cp:coreProperties>
</file>