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90" w:rsidRDefault="00AB6ABD" w:rsidP="00F52C25">
      <w:pPr>
        <w:pStyle w:val="Nagwek1"/>
        <w:ind w:right="634"/>
      </w:pPr>
      <w:r>
        <w:t xml:space="preserve">Procedura postępowania w przypadku stwierdzenia wszawicy w Szkole Podstawowej nr </w:t>
      </w:r>
      <w:r w:rsidR="00F52C25">
        <w:t xml:space="preserve">1 im. Mikołaja Kopernika </w:t>
      </w:r>
    </w:p>
    <w:p w:rsidR="00F52C25" w:rsidRPr="00F52C25" w:rsidRDefault="00F52C25" w:rsidP="00F52C25">
      <w:pPr>
        <w:pStyle w:val="Nagwek1"/>
        <w:ind w:right="634"/>
      </w:pPr>
      <w:r>
        <w:t>W Miliczu</w:t>
      </w:r>
    </w:p>
    <w:p w:rsidR="00782990" w:rsidRDefault="00AB6ABD">
      <w:pPr>
        <w:spacing w:before="280"/>
        <w:ind w:left="116"/>
        <w:rPr>
          <w:b/>
          <w:sz w:val="24"/>
        </w:rPr>
      </w:pPr>
      <w:r>
        <w:rPr>
          <w:b/>
          <w:sz w:val="24"/>
        </w:rPr>
        <w:t>Podstawa prawna:</w:t>
      </w:r>
    </w:p>
    <w:p w:rsidR="00782990" w:rsidRDefault="00782990">
      <w:pPr>
        <w:pStyle w:val="Tekstpodstawowy"/>
        <w:spacing w:before="3"/>
        <w:rPr>
          <w:b/>
          <w:sz w:val="28"/>
        </w:rPr>
      </w:pPr>
    </w:p>
    <w:p w:rsidR="00782990" w:rsidRDefault="00AB6ABD">
      <w:pPr>
        <w:pStyle w:val="Akapitzlist"/>
        <w:numPr>
          <w:ilvl w:val="0"/>
          <w:numId w:val="7"/>
        </w:numPr>
        <w:tabs>
          <w:tab w:val="left" w:pos="837"/>
        </w:tabs>
        <w:spacing w:line="276" w:lineRule="auto"/>
        <w:ind w:right="122"/>
        <w:rPr>
          <w:i/>
          <w:sz w:val="27"/>
        </w:rPr>
      </w:pPr>
      <w:r>
        <w:rPr>
          <w:i/>
          <w:sz w:val="27"/>
        </w:rPr>
        <w:t>Rozporządzenia Ministra Edukacji Narodowej i Sportu z dnia 31 grudnia 2002r. w sprawie bezpieczeństwa i higieny w publicznych i niepublicznych szkołach i placówkach (Dz. U. z 2003r. Nr 6 poz. 69 ze</w:t>
      </w:r>
      <w:r>
        <w:rPr>
          <w:i/>
          <w:spacing w:val="-14"/>
          <w:sz w:val="27"/>
        </w:rPr>
        <w:t xml:space="preserve"> </w:t>
      </w:r>
      <w:r>
        <w:rPr>
          <w:i/>
          <w:sz w:val="27"/>
        </w:rPr>
        <w:t>zmianami)</w:t>
      </w:r>
    </w:p>
    <w:p w:rsidR="00782990" w:rsidRDefault="00AB6ABD">
      <w:pPr>
        <w:pStyle w:val="Akapitzlist"/>
        <w:numPr>
          <w:ilvl w:val="0"/>
          <w:numId w:val="7"/>
        </w:numPr>
        <w:tabs>
          <w:tab w:val="left" w:pos="837"/>
        </w:tabs>
        <w:spacing w:line="276" w:lineRule="auto"/>
        <w:ind w:right="115"/>
        <w:rPr>
          <w:i/>
          <w:sz w:val="27"/>
        </w:rPr>
      </w:pPr>
      <w:r>
        <w:rPr>
          <w:i/>
          <w:sz w:val="27"/>
        </w:rPr>
        <w:t>Rozporządzenie  Ministra  Edukacji  Narodowej  z  dnia  21  maja   2001r.  w sprawie ramowych statutów publicznego przedszkola oraz publicznych szkół (Dz. U. z dnia 2001r. Nr 61 poz. 624 ze</w:t>
      </w:r>
      <w:r>
        <w:rPr>
          <w:i/>
          <w:spacing w:val="-13"/>
          <w:sz w:val="27"/>
        </w:rPr>
        <w:t xml:space="preserve"> </w:t>
      </w:r>
      <w:r>
        <w:rPr>
          <w:i/>
          <w:sz w:val="27"/>
        </w:rPr>
        <w:t>zmianami)</w:t>
      </w:r>
    </w:p>
    <w:p w:rsidR="00782990" w:rsidRDefault="00AB6ABD">
      <w:pPr>
        <w:pStyle w:val="Akapitzlist"/>
        <w:numPr>
          <w:ilvl w:val="0"/>
          <w:numId w:val="7"/>
        </w:numPr>
        <w:tabs>
          <w:tab w:val="left" w:pos="837"/>
        </w:tabs>
        <w:spacing w:line="276" w:lineRule="auto"/>
        <w:ind w:right="118"/>
        <w:rPr>
          <w:i/>
          <w:sz w:val="24"/>
        </w:rPr>
      </w:pPr>
      <w:r>
        <w:rPr>
          <w:i/>
          <w:sz w:val="24"/>
        </w:rPr>
        <w:t>Rozporządzenie MEN z dnia 17 marca 2017 r. w sprawie szczegółowej organizacji publicznych szkół i publicznych przedszkoli (Dz. U. z 2017r. – poz.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649)</w:t>
      </w:r>
    </w:p>
    <w:p w:rsidR="00782990" w:rsidRDefault="00782990">
      <w:pPr>
        <w:pStyle w:val="Tekstpodstawowy"/>
        <w:spacing w:before="3"/>
        <w:rPr>
          <w:i/>
          <w:sz w:val="24"/>
        </w:rPr>
      </w:pPr>
    </w:p>
    <w:p w:rsidR="00782990" w:rsidRDefault="00AB6ABD">
      <w:pPr>
        <w:pStyle w:val="Nagwek3"/>
      </w:pPr>
      <w:r>
        <w:t>Cel procedury</w:t>
      </w:r>
    </w:p>
    <w:p w:rsidR="00782990" w:rsidRDefault="00782990">
      <w:pPr>
        <w:pStyle w:val="Tekstpodstawowy"/>
        <w:spacing w:before="6"/>
        <w:rPr>
          <w:b/>
          <w:sz w:val="28"/>
        </w:rPr>
      </w:pPr>
    </w:p>
    <w:p w:rsidR="00782990" w:rsidRDefault="00AB6ABD">
      <w:pPr>
        <w:pStyle w:val="Tekstpodstawowy"/>
        <w:spacing w:line="273" w:lineRule="auto"/>
        <w:ind w:left="116" w:right="104" w:firstLine="268"/>
      </w:pPr>
      <w:r>
        <w:t>Procedura ma zapewnić higieniczne warunki pobytu dzieci w szkole oraz chronić przed rozprzestrzenianiem się wszawicy w placówce.</w:t>
      </w:r>
    </w:p>
    <w:p w:rsidR="00782990" w:rsidRDefault="00782990">
      <w:pPr>
        <w:pStyle w:val="Tekstpodstawowy"/>
        <w:spacing w:before="7"/>
        <w:rPr>
          <w:sz w:val="24"/>
        </w:rPr>
      </w:pPr>
    </w:p>
    <w:p w:rsidR="00782990" w:rsidRDefault="00AB6ABD">
      <w:pPr>
        <w:pStyle w:val="Nagwek3"/>
        <w:spacing w:before="1"/>
      </w:pPr>
      <w:r>
        <w:t>Zakres procedury</w:t>
      </w:r>
    </w:p>
    <w:p w:rsidR="00782990" w:rsidRDefault="00782990">
      <w:pPr>
        <w:pStyle w:val="Tekstpodstawowy"/>
        <w:spacing w:before="5"/>
        <w:rPr>
          <w:b/>
          <w:sz w:val="28"/>
        </w:rPr>
      </w:pPr>
    </w:p>
    <w:p w:rsidR="00782990" w:rsidRDefault="00AB6ABD">
      <w:pPr>
        <w:pStyle w:val="Tekstpodstawowy"/>
        <w:spacing w:before="1"/>
        <w:ind w:left="22"/>
        <w:jc w:val="center"/>
      </w:pPr>
      <w:r>
        <w:t>Procedura dotyczy postępowania w przypadku stwierdzenia wszawicy w szkole.</w:t>
      </w:r>
    </w:p>
    <w:p w:rsidR="00782990" w:rsidRDefault="00782990">
      <w:pPr>
        <w:pStyle w:val="Tekstpodstawowy"/>
        <w:spacing w:before="3"/>
        <w:rPr>
          <w:sz w:val="28"/>
        </w:rPr>
      </w:pPr>
    </w:p>
    <w:p w:rsidR="00782990" w:rsidRDefault="00AB6ABD">
      <w:pPr>
        <w:pStyle w:val="Nagwek3"/>
      </w:pPr>
      <w:r>
        <w:t>Uczestnicy postępowania – zakres odpowiedzialności</w:t>
      </w:r>
    </w:p>
    <w:p w:rsidR="00782990" w:rsidRDefault="00782990">
      <w:pPr>
        <w:pStyle w:val="Tekstpodstawowy"/>
        <w:spacing w:before="8"/>
        <w:rPr>
          <w:b/>
          <w:sz w:val="28"/>
        </w:rPr>
      </w:pPr>
    </w:p>
    <w:p w:rsidR="00782990" w:rsidRDefault="00AB6ABD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right="116"/>
        <w:jc w:val="both"/>
        <w:rPr>
          <w:sz w:val="27"/>
        </w:rPr>
      </w:pPr>
      <w:r>
        <w:rPr>
          <w:b/>
          <w:sz w:val="27"/>
        </w:rPr>
        <w:t>Dyrektor</w:t>
      </w:r>
      <w:r>
        <w:rPr>
          <w:sz w:val="27"/>
        </w:rPr>
        <w:t>: jest zobowiązany do zapewnienia dzieciom higienicznych warunków pobytu w szkole, a pracownikom higienicznych warunków pracy oraz  przeprowadzenie  profilaktycznej  kontroli   czystości   skóry   głowy co najmniej dwa razy w roku</w:t>
      </w:r>
      <w:r>
        <w:rPr>
          <w:spacing w:val="-11"/>
          <w:sz w:val="27"/>
        </w:rPr>
        <w:t xml:space="preserve"> </w:t>
      </w:r>
      <w:r>
        <w:rPr>
          <w:sz w:val="27"/>
        </w:rPr>
        <w:t>szkolnym.</w:t>
      </w:r>
    </w:p>
    <w:p w:rsidR="00782990" w:rsidRDefault="00AB6ABD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right="115"/>
        <w:jc w:val="both"/>
        <w:rPr>
          <w:sz w:val="27"/>
        </w:rPr>
      </w:pPr>
      <w:r>
        <w:rPr>
          <w:b/>
          <w:sz w:val="27"/>
        </w:rPr>
        <w:t>Rodzice i prawni opiekunowie</w:t>
      </w:r>
      <w:r>
        <w:rPr>
          <w:sz w:val="27"/>
        </w:rPr>
        <w:t>: muszą mieć świadomość konieczności monitorowania na bieżąco czystości skóry głowy własnego</w:t>
      </w:r>
      <w:r>
        <w:rPr>
          <w:spacing w:val="-18"/>
          <w:sz w:val="27"/>
        </w:rPr>
        <w:t xml:space="preserve"> </w:t>
      </w:r>
      <w:r>
        <w:rPr>
          <w:sz w:val="27"/>
        </w:rPr>
        <w:t>dziecka.</w:t>
      </w:r>
    </w:p>
    <w:p w:rsidR="00782990" w:rsidRDefault="00AB6ABD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right="111"/>
        <w:jc w:val="both"/>
        <w:rPr>
          <w:sz w:val="27"/>
        </w:rPr>
      </w:pPr>
      <w:r>
        <w:rPr>
          <w:b/>
          <w:sz w:val="27"/>
        </w:rPr>
        <w:t>Nauczyciele</w:t>
      </w:r>
      <w:r>
        <w:rPr>
          <w:sz w:val="27"/>
        </w:rPr>
        <w:t>: zobowiązani są do natychmiastowego zgłaszania dyrektorowi szkoły sygnałów dotyczących pojawienia się wszawicy w</w:t>
      </w:r>
      <w:r>
        <w:rPr>
          <w:spacing w:val="-10"/>
          <w:sz w:val="27"/>
        </w:rPr>
        <w:t xml:space="preserve"> </w:t>
      </w:r>
      <w:r>
        <w:rPr>
          <w:sz w:val="27"/>
        </w:rPr>
        <w:t>szkole.</w:t>
      </w:r>
    </w:p>
    <w:p w:rsidR="00782990" w:rsidRDefault="00AB6ABD">
      <w:pPr>
        <w:pStyle w:val="Akapitzlist"/>
        <w:numPr>
          <w:ilvl w:val="0"/>
          <w:numId w:val="6"/>
        </w:numPr>
        <w:tabs>
          <w:tab w:val="left" w:pos="837"/>
        </w:tabs>
        <w:spacing w:before="1" w:line="273" w:lineRule="auto"/>
        <w:ind w:right="118"/>
        <w:jc w:val="both"/>
        <w:rPr>
          <w:sz w:val="27"/>
        </w:rPr>
      </w:pPr>
      <w:r>
        <w:rPr>
          <w:b/>
          <w:sz w:val="27"/>
        </w:rPr>
        <w:t>Pracownicy obsługi</w:t>
      </w:r>
      <w:r>
        <w:rPr>
          <w:sz w:val="27"/>
        </w:rPr>
        <w:t>: winni zgłosić swoje podejrzenia, co do wystąpienia wszawicy w danej grupie/klasie nauczycielowi bądź</w:t>
      </w:r>
      <w:r>
        <w:rPr>
          <w:spacing w:val="-15"/>
          <w:sz w:val="27"/>
        </w:rPr>
        <w:t xml:space="preserve"> </w:t>
      </w:r>
      <w:r>
        <w:rPr>
          <w:sz w:val="27"/>
        </w:rPr>
        <w:t>dyrektorowi.</w:t>
      </w:r>
    </w:p>
    <w:p w:rsidR="00782990" w:rsidRDefault="00782990">
      <w:pPr>
        <w:spacing w:line="273" w:lineRule="auto"/>
        <w:jc w:val="both"/>
        <w:rPr>
          <w:sz w:val="27"/>
        </w:rPr>
        <w:sectPr w:rsidR="007829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782990" w:rsidRDefault="00AB6ABD">
      <w:pPr>
        <w:pStyle w:val="Nagwek3"/>
        <w:spacing w:before="77"/>
      </w:pPr>
      <w:r>
        <w:lastRenderedPageBreak/>
        <w:t>Sposób prezentacji procedur:</w:t>
      </w:r>
    </w:p>
    <w:p w:rsidR="00782990" w:rsidRDefault="00782990">
      <w:pPr>
        <w:pStyle w:val="Tekstpodstawowy"/>
        <w:spacing w:before="9"/>
        <w:rPr>
          <w:b/>
          <w:sz w:val="28"/>
        </w:rPr>
      </w:pPr>
    </w:p>
    <w:p w:rsidR="00782990" w:rsidRDefault="00AB6ABD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ind w:right="111"/>
        <w:jc w:val="both"/>
        <w:rPr>
          <w:sz w:val="27"/>
        </w:rPr>
      </w:pPr>
      <w:r>
        <w:rPr>
          <w:sz w:val="27"/>
        </w:rPr>
        <w:t>Dyrektor umieszcza treści dokumentu na stronie internetowej szkoły oraz przesyła jego treść do rodziców za pośrednictwem dziennika elektronicznego.</w:t>
      </w:r>
    </w:p>
    <w:p w:rsidR="00782990" w:rsidRDefault="00AB6ABD">
      <w:pPr>
        <w:pStyle w:val="Akapitzlist"/>
        <w:numPr>
          <w:ilvl w:val="0"/>
          <w:numId w:val="5"/>
        </w:numPr>
        <w:tabs>
          <w:tab w:val="left" w:pos="837"/>
        </w:tabs>
        <w:spacing w:line="276" w:lineRule="auto"/>
        <w:jc w:val="both"/>
        <w:rPr>
          <w:sz w:val="27"/>
        </w:rPr>
      </w:pPr>
      <w:r>
        <w:rPr>
          <w:sz w:val="27"/>
        </w:rPr>
        <w:t>Zapoznanie   rodziców   z    obowiązującymi    w    szkole    procedurami    na zebraniach organizacyjnych na początku każdego roku</w:t>
      </w:r>
      <w:r>
        <w:rPr>
          <w:spacing w:val="-16"/>
          <w:sz w:val="27"/>
        </w:rPr>
        <w:t xml:space="preserve"> </w:t>
      </w:r>
      <w:r>
        <w:rPr>
          <w:sz w:val="27"/>
        </w:rPr>
        <w:t>szkolnego.</w:t>
      </w:r>
    </w:p>
    <w:p w:rsidR="00782990" w:rsidRDefault="00AB6ABD">
      <w:pPr>
        <w:pStyle w:val="Akapitzlist"/>
        <w:numPr>
          <w:ilvl w:val="0"/>
          <w:numId w:val="5"/>
        </w:numPr>
        <w:tabs>
          <w:tab w:val="left" w:pos="837"/>
        </w:tabs>
        <w:spacing w:line="309" w:lineRule="exact"/>
        <w:ind w:right="0" w:hanging="361"/>
        <w:jc w:val="both"/>
        <w:rPr>
          <w:sz w:val="27"/>
        </w:rPr>
      </w:pPr>
      <w:r>
        <w:rPr>
          <w:sz w:val="27"/>
        </w:rPr>
        <w:t>Zapoznanie wszystkich pracowników szkoły z treścią</w:t>
      </w:r>
      <w:r>
        <w:rPr>
          <w:spacing w:val="-11"/>
          <w:sz w:val="27"/>
        </w:rPr>
        <w:t xml:space="preserve"> </w:t>
      </w:r>
      <w:r>
        <w:rPr>
          <w:sz w:val="27"/>
        </w:rPr>
        <w:t>procedur.</w:t>
      </w:r>
    </w:p>
    <w:p w:rsidR="00782990" w:rsidRDefault="00782990">
      <w:pPr>
        <w:pStyle w:val="Tekstpodstawowy"/>
        <w:spacing w:before="3"/>
        <w:rPr>
          <w:sz w:val="28"/>
        </w:rPr>
      </w:pPr>
    </w:p>
    <w:p w:rsidR="00782990" w:rsidRDefault="00AB6ABD">
      <w:pPr>
        <w:pStyle w:val="Nagwek3"/>
      </w:pPr>
      <w:r>
        <w:t>Tryb dokonywania zmian w procedurze</w:t>
      </w:r>
    </w:p>
    <w:p w:rsidR="00782990" w:rsidRDefault="00782990">
      <w:pPr>
        <w:pStyle w:val="Tekstpodstawowy"/>
        <w:spacing w:before="9"/>
        <w:rPr>
          <w:b/>
          <w:sz w:val="28"/>
        </w:rPr>
      </w:pPr>
    </w:p>
    <w:p w:rsidR="00782990" w:rsidRDefault="00AB6ABD">
      <w:pPr>
        <w:pStyle w:val="Akapitzlist"/>
        <w:numPr>
          <w:ilvl w:val="0"/>
          <w:numId w:val="4"/>
        </w:numPr>
        <w:tabs>
          <w:tab w:val="left" w:pos="837"/>
        </w:tabs>
        <w:spacing w:line="276" w:lineRule="auto"/>
        <w:ind w:right="111"/>
        <w:jc w:val="both"/>
        <w:rPr>
          <w:sz w:val="27"/>
        </w:rPr>
      </w:pPr>
      <w:r>
        <w:rPr>
          <w:sz w:val="27"/>
        </w:rPr>
        <w:t>Wszelkich zmian w opracowanej procedurze może dokonać z własnej inicjatywy lub na wniosek rady pedagogicznej – dyrektor szkoły. Wnioskodawcą zmian może być również Rada</w:t>
      </w:r>
      <w:r>
        <w:rPr>
          <w:spacing w:val="-9"/>
          <w:sz w:val="27"/>
        </w:rPr>
        <w:t xml:space="preserve"> </w:t>
      </w:r>
      <w:r>
        <w:rPr>
          <w:sz w:val="27"/>
        </w:rPr>
        <w:t>Rodziców.</w:t>
      </w:r>
    </w:p>
    <w:p w:rsidR="00782990" w:rsidRDefault="00AB6ABD">
      <w:pPr>
        <w:pStyle w:val="Akapitzlist"/>
        <w:numPr>
          <w:ilvl w:val="0"/>
          <w:numId w:val="4"/>
        </w:numPr>
        <w:tabs>
          <w:tab w:val="left" w:pos="837"/>
        </w:tabs>
        <w:spacing w:before="44"/>
        <w:ind w:right="0" w:hanging="361"/>
        <w:jc w:val="both"/>
        <w:rPr>
          <w:sz w:val="27"/>
        </w:rPr>
      </w:pPr>
      <w:r>
        <w:rPr>
          <w:sz w:val="27"/>
        </w:rPr>
        <w:t>Zasady wchodzą w życie z dniem</w:t>
      </w:r>
      <w:r>
        <w:rPr>
          <w:spacing w:val="-11"/>
          <w:sz w:val="27"/>
        </w:rPr>
        <w:t xml:space="preserve"> </w:t>
      </w:r>
      <w:r>
        <w:rPr>
          <w:sz w:val="27"/>
        </w:rPr>
        <w:t>uchwalenia.</w:t>
      </w:r>
    </w:p>
    <w:p w:rsidR="00782990" w:rsidRDefault="00782990">
      <w:pPr>
        <w:pStyle w:val="Tekstpodstawowy"/>
        <w:spacing w:before="4"/>
        <w:rPr>
          <w:sz w:val="28"/>
        </w:rPr>
      </w:pPr>
    </w:p>
    <w:p w:rsidR="00782990" w:rsidRDefault="00AB6ABD">
      <w:pPr>
        <w:pStyle w:val="Nagwek3"/>
        <w:ind w:left="250"/>
      </w:pPr>
      <w:r>
        <w:t>Opis procedury</w:t>
      </w:r>
    </w:p>
    <w:p w:rsidR="00782990" w:rsidRDefault="00782990">
      <w:pPr>
        <w:pStyle w:val="Tekstpodstawowy"/>
        <w:spacing w:before="8"/>
        <w:rPr>
          <w:b/>
          <w:sz w:val="28"/>
        </w:rPr>
      </w:pPr>
    </w:p>
    <w:p w:rsidR="00782990" w:rsidRDefault="00AB6ABD">
      <w:pPr>
        <w:spacing w:line="273" w:lineRule="auto"/>
        <w:ind w:left="116" w:right="114" w:firstLine="470"/>
        <w:jc w:val="both"/>
        <w:rPr>
          <w:b/>
          <w:sz w:val="27"/>
        </w:rPr>
      </w:pPr>
      <w:r>
        <w:rPr>
          <w:b/>
          <w:sz w:val="27"/>
        </w:rPr>
        <w:t>Wszawica jest istotnym problemem higienicznym i może być w pewnych przypadkach sygnałem zaniedbań opiekuńczych rodziców lub opiekunów prawnych w stosunku do dziecka, co nie może być lekceważone.</w:t>
      </w:r>
    </w:p>
    <w:p w:rsidR="00782990" w:rsidRDefault="00782990">
      <w:pPr>
        <w:pStyle w:val="Tekstpodstawowy"/>
        <w:rPr>
          <w:b/>
          <w:sz w:val="25"/>
        </w:rPr>
      </w:pPr>
    </w:p>
    <w:p w:rsidR="00782990" w:rsidRDefault="00AB6ABD">
      <w:pPr>
        <w:spacing w:line="276" w:lineRule="auto"/>
        <w:ind w:left="116" w:right="113" w:firstLine="470"/>
        <w:jc w:val="both"/>
        <w:rPr>
          <w:b/>
          <w:sz w:val="27"/>
        </w:rPr>
      </w:pPr>
      <w:r>
        <w:rPr>
          <w:b/>
          <w:sz w:val="27"/>
        </w:rPr>
        <w:t>Działania profilaktyczne w  szkole muszą  być realizowane systematycznie i w sposób skoordynowany. Niezbędna jest współpraca pomiędzy rodzicami, dyrekcją placówki, nauczycielami i pracownikami szkoły. Obejmują one systematyczną akcję oświatową (pogadanki, materiały informacyjne w formie ulotek) skierowaną do dzieci i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rodziców.</w:t>
      </w:r>
    </w:p>
    <w:p w:rsidR="00782990" w:rsidRDefault="00782990">
      <w:pPr>
        <w:pStyle w:val="Tekstpodstawowy"/>
        <w:spacing w:before="3"/>
        <w:rPr>
          <w:b/>
          <w:sz w:val="24"/>
        </w:rPr>
      </w:pPr>
    </w:p>
    <w:p w:rsidR="00782990" w:rsidRDefault="00AB6ABD">
      <w:pPr>
        <w:ind w:left="116"/>
        <w:rPr>
          <w:b/>
          <w:sz w:val="27"/>
        </w:rPr>
      </w:pPr>
      <w:r>
        <w:rPr>
          <w:b/>
          <w:sz w:val="27"/>
        </w:rPr>
        <w:t>Obowiązki dyrektora, rodziców i pracowników szkoły</w:t>
      </w:r>
    </w:p>
    <w:p w:rsidR="00782990" w:rsidRDefault="00782990">
      <w:pPr>
        <w:pStyle w:val="Tekstpodstawowy"/>
        <w:spacing w:before="6"/>
        <w:rPr>
          <w:b/>
          <w:sz w:val="28"/>
        </w:rPr>
      </w:pPr>
    </w:p>
    <w:p w:rsidR="00782990" w:rsidRDefault="00AB6ABD">
      <w:pPr>
        <w:pStyle w:val="Akapitzlist"/>
        <w:numPr>
          <w:ilvl w:val="0"/>
          <w:numId w:val="3"/>
        </w:numPr>
        <w:tabs>
          <w:tab w:val="left" w:pos="825"/>
        </w:tabs>
        <w:spacing w:line="276" w:lineRule="auto"/>
        <w:ind w:right="111" w:hanging="360"/>
        <w:jc w:val="both"/>
        <w:rPr>
          <w:sz w:val="27"/>
        </w:rPr>
      </w:pPr>
      <w:r>
        <w:rPr>
          <w:b/>
          <w:sz w:val="27"/>
        </w:rPr>
        <w:t xml:space="preserve">Rodzice lub prawni opiekunowie </w:t>
      </w:r>
      <w:r>
        <w:rPr>
          <w:sz w:val="27"/>
        </w:rPr>
        <w:t>muszą mieć świadomość konieczności monitorowania  na   bieżąco   czystości   skóry   głowy   własnego   dziecka, a  w  przypadku   stwierdzenia   wszawicy   u   dziecka   są   zobowiązani   do niezwłocznego zawiadomienia dyrektora lub nauczyciela o zaistniałym zdarzeniu.</w:t>
      </w:r>
    </w:p>
    <w:p w:rsidR="00782990" w:rsidRDefault="00AB6ABD">
      <w:pPr>
        <w:pStyle w:val="Akapitzlist"/>
        <w:numPr>
          <w:ilvl w:val="0"/>
          <w:numId w:val="3"/>
        </w:numPr>
        <w:tabs>
          <w:tab w:val="left" w:pos="825"/>
        </w:tabs>
        <w:spacing w:before="1" w:line="276" w:lineRule="auto"/>
        <w:ind w:right="115" w:hanging="360"/>
        <w:jc w:val="both"/>
        <w:rPr>
          <w:sz w:val="27"/>
        </w:rPr>
      </w:pPr>
      <w:r>
        <w:rPr>
          <w:b/>
          <w:sz w:val="27"/>
        </w:rPr>
        <w:t xml:space="preserve">Nauczyciele </w:t>
      </w:r>
      <w:r>
        <w:rPr>
          <w:sz w:val="27"/>
        </w:rPr>
        <w:t>zobowiązani są do natychmiastowego zgłaszania dyrektorowi Szkoły sygnałów dotyczących pojawienia się wszawicy w</w:t>
      </w:r>
      <w:r>
        <w:rPr>
          <w:spacing w:val="-16"/>
          <w:sz w:val="27"/>
        </w:rPr>
        <w:t xml:space="preserve"> </w:t>
      </w:r>
      <w:r>
        <w:rPr>
          <w:sz w:val="27"/>
        </w:rPr>
        <w:t>placówce.</w:t>
      </w:r>
    </w:p>
    <w:p w:rsidR="00782990" w:rsidRDefault="00AB6ABD">
      <w:pPr>
        <w:pStyle w:val="Akapitzlist"/>
        <w:numPr>
          <w:ilvl w:val="0"/>
          <w:numId w:val="3"/>
        </w:numPr>
        <w:tabs>
          <w:tab w:val="left" w:pos="825"/>
        </w:tabs>
        <w:spacing w:before="1" w:line="276" w:lineRule="auto"/>
        <w:ind w:right="113" w:hanging="360"/>
        <w:jc w:val="both"/>
        <w:rPr>
          <w:sz w:val="27"/>
        </w:rPr>
      </w:pPr>
      <w:r>
        <w:rPr>
          <w:b/>
          <w:sz w:val="27"/>
        </w:rPr>
        <w:t xml:space="preserve">Pracownicy obsługi  </w:t>
      </w:r>
      <w:r>
        <w:rPr>
          <w:sz w:val="27"/>
        </w:rPr>
        <w:t>winni  natychmiastowo  zgłosić  swoje  podejrzenia,  co do wystąpienia wszawicy w danej grupie/klasie wychowawcy bądź dyrektorowi.</w:t>
      </w:r>
    </w:p>
    <w:p w:rsidR="00782990" w:rsidRDefault="00782990">
      <w:pPr>
        <w:spacing w:line="276" w:lineRule="auto"/>
        <w:jc w:val="both"/>
        <w:rPr>
          <w:sz w:val="27"/>
        </w:rPr>
        <w:sectPr w:rsidR="00782990">
          <w:pgSz w:w="11910" w:h="16840"/>
          <w:pgMar w:top="1320" w:right="1300" w:bottom="280" w:left="1300" w:header="708" w:footer="708" w:gutter="0"/>
          <w:cols w:space="708"/>
        </w:sectPr>
      </w:pPr>
    </w:p>
    <w:p w:rsidR="00782990" w:rsidRDefault="00AB6ABD">
      <w:pPr>
        <w:pStyle w:val="Akapitzlist"/>
        <w:numPr>
          <w:ilvl w:val="0"/>
          <w:numId w:val="3"/>
        </w:numPr>
        <w:tabs>
          <w:tab w:val="left" w:pos="825"/>
        </w:tabs>
        <w:spacing w:before="60" w:line="276" w:lineRule="auto"/>
        <w:ind w:right="117" w:hanging="360"/>
        <w:jc w:val="both"/>
        <w:rPr>
          <w:sz w:val="27"/>
        </w:rPr>
      </w:pPr>
      <w:r>
        <w:rPr>
          <w:b/>
          <w:sz w:val="27"/>
        </w:rPr>
        <w:lastRenderedPageBreak/>
        <w:t xml:space="preserve">Dyrektor </w:t>
      </w:r>
      <w:r>
        <w:rPr>
          <w:sz w:val="27"/>
        </w:rPr>
        <w:t>jest zobowiązany do zapewnienia dzieciom higienicznych warunków pobytu w Szkole, a wszystkim pracownikom higienicznych warunków</w:t>
      </w:r>
      <w:r>
        <w:rPr>
          <w:spacing w:val="-3"/>
          <w:sz w:val="27"/>
        </w:rPr>
        <w:t xml:space="preserve"> </w:t>
      </w:r>
      <w:r>
        <w:rPr>
          <w:sz w:val="27"/>
        </w:rPr>
        <w:t>pracy.</w:t>
      </w:r>
    </w:p>
    <w:p w:rsidR="00782990" w:rsidRDefault="00AB6ABD">
      <w:pPr>
        <w:pStyle w:val="Akapitzlist"/>
        <w:numPr>
          <w:ilvl w:val="0"/>
          <w:numId w:val="3"/>
        </w:numPr>
        <w:tabs>
          <w:tab w:val="left" w:pos="825"/>
        </w:tabs>
        <w:spacing w:before="2" w:line="276" w:lineRule="auto"/>
        <w:ind w:right="112" w:hanging="360"/>
        <w:jc w:val="both"/>
        <w:rPr>
          <w:sz w:val="27"/>
        </w:rPr>
      </w:pPr>
      <w:r>
        <w:rPr>
          <w:sz w:val="27"/>
        </w:rPr>
        <w:t>Po stwierdzeniu wystąpienia przypadku wszawicy, dyrektor jest zobowiązany  powiadomić  drogą  elektroniczną  wszystkich  rodziców  danej grupy/klasy o zaistniałym</w:t>
      </w:r>
      <w:r>
        <w:rPr>
          <w:spacing w:val="-5"/>
          <w:sz w:val="27"/>
        </w:rPr>
        <w:t xml:space="preserve"> </w:t>
      </w:r>
      <w:r>
        <w:rPr>
          <w:sz w:val="27"/>
        </w:rPr>
        <w:t>zdarzeniu.</w:t>
      </w:r>
    </w:p>
    <w:p w:rsidR="00782990" w:rsidRDefault="00AB6ABD">
      <w:pPr>
        <w:pStyle w:val="Akapitzlist"/>
        <w:numPr>
          <w:ilvl w:val="0"/>
          <w:numId w:val="3"/>
        </w:numPr>
        <w:tabs>
          <w:tab w:val="left" w:pos="825"/>
        </w:tabs>
        <w:spacing w:line="276" w:lineRule="auto"/>
        <w:ind w:right="112" w:hanging="360"/>
        <w:jc w:val="both"/>
        <w:rPr>
          <w:sz w:val="27"/>
        </w:rPr>
      </w:pPr>
      <w:r>
        <w:rPr>
          <w:sz w:val="27"/>
        </w:rPr>
        <w:t xml:space="preserve">W przypadku stwierdzenia wszawicy u dziecka rodzice /opiekunowie prawni są zobowiązani do niezwłocznego odbioru dziecka </w:t>
      </w:r>
      <w:r>
        <w:rPr>
          <w:spacing w:val="2"/>
          <w:sz w:val="27"/>
        </w:rPr>
        <w:t xml:space="preserve">ze </w:t>
      </w:r>
      <w:r>
        <w:rPr>
          <w:sz w:val="27"/>
        </w:rPr>
        <w:t>Szkoły, odizolowania go od innych dzieci  i  przeprowadzenia  odpowiedniego  leczenia/kuracji.  W czasie kuracji dziecko  pozostaje  w  domu.  Dziecko  wraca  do  szkoły po całkowitym</w:t>
      </w:r>
      <w:r>
        <w:rPr>
          <w:spacing w:val="-3"/>
          <w:sz w:val="27"/>
        </w:rPr>
        <w:t xml:space="preserve"> </w:t>
      </w:r>
      <w:r>
        <w:rPr>
          <w:sz w:val="27"/>
        </w:rPr>
        <w:t>wyleczeniu.</w:t>
      </w:r>
    </w:p>
    <w:p w:rsidR="00782990" w:rsidRDefault="00AB6ABD">
      <w:pPr>
        <w:pStyle w:val="Akapitzlist"/>
        <w:numPr>
          <w:ilvl w:val="0"/>
          <w:numId w:val="3"/>
        </w:numPr>
        <w:tabs>
          <w:tab w:val="left" w:pos="825"/>
        </w:tabs>
        <w:spacing w:line="276" w:lineRule="auto"/>
        <w:ind w:right="113" w:hanging="360"/>
        <w:jc w:val="both"/>
        <w:rPr>
          <w:sz w:val="27"/>
        </w:rPr>
      </w:pPr>
      <w:r>
        <w:rPr>
          <w:sz w:val="27"/>
        </w:rPr>
        <w:t xml:space="preserve">W przypadku stwierdzenia wszawicy na terenie szkoły wszyscy rodzice/prawni opiekunowie są zobowiązani do </w:t>
      </w:r>
      <w:r>
        <w:rPr>
          <w:b/>
          <w:sz w:val="27"/>
        </w:rPr>
        <w:t>codziennego kontrolowania czystości głowy</w:t>
      </w:r>
      <w:r>
        <w:rPr>
          <w:b/>
          <w:spacing w:val="-4"/>
          <w:sz w:val="27"/>
        </w:rPr>
        <w:t xml:space="preserve"> </w:t>
      </w:r>
      <w:r>
        <w:rPr>
          <w:sz w:val="27"/>
        </w:rPr>
        <w:t>dziecka.</w:t>
      </w:r>
    </w:p>
    <w:p w:rsidR="005852F1" w:rsidRDefault="00AB6ABD" w:rsidP="00160206">
      <w:pPr>
        <w:pStyle w:val="Akapitzlist"/>
        <w:numPr>
          <w:ilvl w:val="0"/>
          <w:numId w:val="3"/>
        </w:numPr>
        <w:tabs>
          <w:tab w:val="left" w:pos="825"/>
        </w:tabs>
        <w:spacing w:line="276" w:lineRule="auto"/>
        <w:ind w:right="118" w:hanging="360"/>
        <w:jc w:val="both"/>
        <w:rPr>
          <w:sz w:val="27"/>
        </w:rPr>
      </w:pPr>
      <w:r w:rsidRPr="005852F1">
        <w:rPr>
          <w:sz w:val="27"/>
        </w:rPr>
        <w:t>Dyrektor Szkoły zobowiązany jest do zalecenia przeprowadzenia kontroli uprawnionej osobie</w:t>
      </w:r>
      <w:r w:rsidR="005852F1">
        <w:rPr>
          <w:sz w:val="27"/>
        </w:rPr>
        <w:t>.</w:t>
      </w:r>
    </w:p>
    <w:p w:rsidR="00782990" w:rsidRPr="005852F1" w:rsidRDefault="00AB6ABD" w:rsidP="00160206">
      <w:pPr>
        <w:pStyle w:val="Akapitzlist"/>
        <w:numPr>
          <w:ilvl w:val="0"/>
          <w:numId w:val="3"/>
        </w:numPr>
        <w:tabs>
          <w:tab w:val="left" w:pos="825"/>
        </w:tabs>
        <w:spacing w:line="276" w:lineRule="auto"/>
        <w:ind w:right="118" w:hanging="360"/>
        <w:jc w:val="both"/>
        <w:rPr>
          <w:sz w:val="27"/>
        </w:rPr>
      </w:pPr>
      <w:r w:rsidRPr="005852F1">
        <w:rPr>
          <w:sz w:val="27"/>
        </w:rPr>
        <w:t>Rodzice lub prawni opiekunowie dziecka są informowani o terminie planowanej kontroli higienicznej przekazanie takiej informacji za pomocą poczty elektronicznej.</w:t>
      </w:r>
    </w:p>
    <w:p w:rsidR="00782990" w:rsidRDefault="00AB6ABD">
      <w:pPr>
        <w:pStyle w:val="Akapitzlist"/>
        <w:numPr>
          <w:ilvl w:val="0"/>
          <w:numId w:val="3"/>
        </w:numPr>
        <w:tabs>
          <w:tab w:val="left" w:pos="825"/>
        </w:tabs>
        <w:spacing w:before="1" w:line="276" w:lineRule="auto"/>
        <w:ind w:right="112" w:hanging="360"/>
        <w:jc w:val="both"/>
        <w:rPr>
          <w:sz w:val="27"/>
        </w:rPr>
      </w:pPr>
      <w:r>
        <w:rPr>
          <w:sz w:val="27"/>
        </w:rPr>
        <w:t>Dyrektor szkoły zarządza dokonanie przez osobę upoważnioną -  pielęgniarkę, kontroli czystości skóry głowy wszystkich dzieci w grupie/klasie z zachowaniem zasady intymności (kontrola indywidualna w wydzielonym</w:t>
      </w:r>
      <w:r>
        <w:rPr>
          <w:spacing w:val="-6"/>
          <w:sz w:val="27"/>
        </w:rPr>
        <w:t xml:space="preserve"> </w:t>
      </w:r>
      <w:r>
        <w:rPr>
          <w:sz w:val="27"/>
        </w:rPr>
        <w:t>pomieszczeniu).</w:t>
      </w:r>
    </w:p>
    <w:p w:rsidR="00782990" w:rsidRDefault="00AB6ABD">
      <w:pPr>
        <w:pStyle w:val="Akapitzlist"/>
        <w:numPr>
          <w:ilvl w:val="0"/>
          <w:numId w:val="3"/>
        </w:numPr>
        <w:tabs>
          <w:tab w:val="left" w:pos="825"/>
        </w:tabs>
        <w:spacing w:line="276" w:lineRule="auto"/>
        <w:ind w:right="113" w:hanging="360"/>
        <w:jc w:val="both"/>
        <w:rPr>
          <w:sz w:val="27"/>
        </w:rPr>
      </w:pPr>
      <w:r>
        <w:rPr>
          <w:sz w:val="27"/>
        </w:rPr>
        <w:t>Osoba upoważniona – pielęgniarka lub nauczyciel zawiadamia rodziców dzieci, u których stwierdzono wszawicę o konieczności podjęcia niezwłocznie zabiegów higienicznych skóry głowy. W razie potrzeby instruuje rodziców o sposobie działań, informuje też o konieczności poddania się kuracji wszystkich domowników i monitoruje skuteczność działań, jednocześnie informuje dyrektora szkoły o wynikach kontroli i skali zjawiska.</w:t>
      </w:r>
    </w:p>
    <w:p w:rsidR="00782990" w:rsidRDefault="00AB6ABD">
      <w:pPr>
        <w:pStyle w:val="Akapitzlist"/>
        <w:numPr>
          <w:ilvl w:val="0"/>
          <w:numId w:val="3"/>
        </w:numPr>
        <w:tabs>
          <w:tab w:val="left" w:pos="825"/>
        </w:tabs>
        <w:spacing w:line="276" w:lineRule="auto"/>
        <w:ind w:hanging="360"/>
        <w:jc w:val="both"/>
        <w:rPr>
          <w:sz w:val="27"/>
        </w:rPr>
      </w:pPr>
      <w:r>
        <w:rPr>
          <w:sz w:val="27"/>
        </w:rPr>
        <w:t>Dyrektor lub upoważniona osoba - nauczyciel informuje wszystkich rodziców o stwierdzeniu wszawicy u dzieci, z zaleceniem codziennej kontroli czystości głowy dziecka oraz czystości głów</w:t>
      </w:r>
      <w:r>
        <w:rPr>
          <w:spacing w:val="-19"/>
          <w:sz w:val="27"/>
        </w:rPr>
        <w:t xml:space="preserve"> </w:t>
      </w:r>
      <w:r>
        <w:rPr>
          <w:sz w:val="27"/>
        </w:rPr>
        <w:t>domowników.</w:t>
      </w:r>
    </w:p>
    <w:p w:rsidR="00782990" w:rsidRDefault="00AB6ABD">
      <w:pPr>
        <w:pStyle w:val="Akapitzlist"/>
        <w:numPr>
          <w:ilvl w:val="0"/>
          <w:numId w:val="3"/>
        </w:numPr>
        <w:tabs>
          <w:tab w:val="left" w:pos="825"/>
        </w:tabs>
        <w:spacing w:before="1" w:line="273" w:lineRule="auto"/>
        <w:ind w:right="116" w:hanging="360"/>
        <w:jc w:val="both"/>
        <w:rPr>
          <w:sz w:val="27"/>
        </w:rPr>
      </w:pPr>
      <w:r>
        <w:rPr>
          <w:sz w:val="27"/>
        </w:rPr>
        <w:t>Pracownicy obsługi dokonują dezynfekcji mebli tapicerowanych, dywanów  i ewentualnie pluszowych zabawek, które znajdują się w salach</w:t>
      </w:r>
      <w:r>
        <w:rPr>
          <w:spacing w:val="-30"/>
          <w:sz w:val="27"/>
        </w:rPr>
        <w:t xml:space="preserve"> </w:t>
      </w:r>
      <w:r>
        <w:rPr>
          <w:sz w:val="27"/>
        </w:rPr>
        <w:t>lekcyjnych.</w:t>
      </w:r>
    </w:p>
    <w:p w:rsidR="00782990" w:rsidRDefault="00AB6ABD">
      <w:pPr>
        <w:pStyle w:val="Akapitzlist"/>
        <w:numPr>
          <w:ilvl w:val="0"/>
          <w:numId w:val="3"/>
        </w:numPr>
        <w:tabs>
          <w:tab w:val="left" w:pos="825"/>
        </w:tabs>
        <w:spacing w:before="5" w:line="276" w:lineRule="auto"/>
        <w:ind w:right="113" w:hanging="360"/>
        <w:jc w:val="both"/>
        <w:rPr>
          <w:sz w:val="27"/>
        </w:rPr>
      </w:pPr>
      <w:r>
        <w:rPr>
          <w:sz w:val="27"/>
        </w:rPr>
        <w:t xml:space="preserve">W przypadku, gdy rodzice zgłoszą trudności w przeprowadzeniu  kuracji (np.  brak  środków  na  zakup  preparatu)  dyrektor  szkoły  we  </w:t>
      </w:r>
      <w:r>
        <w:rPr>
          <w:spacing w:val="7"/>
          <w:sz w:val="27"/>
        </w:rPr>
        <w:t xml:space="preserve"> </w:t>
      </w:r>
      <w:r>
        <w:rPr>
          <w:sz w:val="27"/>
        </w:rPr>
        <w:t>współpracy</w:t>
      </w:r>
    </w:p>
    <w:p w:rsidR="00782990" w:rsidRDefault="00782990">
      <w:pPr>
        <w:spacing w:line="276" w:lineRule="auto"/>
        <w:jc w:val="both"/>
        <w:rPr>
          <w:sz w:val="27"/>
        </w:rPr>
        <w:sectPr w:rsidR="00782990">
          <w:pgSz w:w="11910" w:h="16840"/>
          <w:pgMar w:top="1340" w:right="1300" w:bottom="280" w:left="1300" w:header="708" w:footer="708" w:gutter="0"/>
          <w:cols w:space="708"/>
        </w:sectPr>
      </w:pPr>
    </w:p>
    <w:p w:rsidR="00782990" w:rsidRDefault="00AB6ABD">
      <w:pPr>
        <w:pStyle w:val="Tekstpodstawowy"/>
        <w:spacing w:before="60" w:line="276" w:lineRule="auto"/>
        <w:ind w:left="836" w:right="114"/>
        <w:jc w:val="both"/>
      </w:pPr>
      <w:r>
        <w:lastRenderedPageBreak/>
        <w:t>z Radą Rodziców lub Ośrodkiem Pomocy Społecznej, udzielają rodzicom lub opiekunom niezbędnej</w:t>
      </w:r>
      <w:r>
        <w:rPr>
          <w:spacing w:val="-7"/>
        </w:rPr>
        <w:t xml:space="preserve"> </w:t>
      </w:r>
      <w:r>
        <w:t>pomocy.</w:t>
      </w:r>
    </w:p>
    <w:p w:rsidR="00782990" w:rsidRDefault="00AB6ABD">
      <w:pPr>
        <w:pStyle w:val="Akapitzlist"/>
        <w:numPr>
          <w:ilvl w:val="0"/>
          <w:numId w:val="3"/>
        </w:numPr>
        <w:tabs>
          <w:tab w:val="left" w:pos="825"/>
        </w:tabs>
        <w:spacing w:before="1" w:line="276" w:lineRule="auto"/>
        <w:ind w:right="111" w:hanging="360"/>
        <w:jc w:val="both"/>
        <w:rPr>
          <w:sz w:val="27"/>
        </w:rPr>
      </w:pPr>
      <w:r>
        <w:rPr>
          <w:sz w:val="27"/>
        </w:rPr>
        <w:t>Po upływie 7 – 10 dni osoba upoważniona - pielęgniarka kontroluje stan czystości skóry głowy dzieci po przeprowadzonych zabiegach higienicznych przez</w:t>
      </w:r>
      <w:r>
        <w:rPr>
          <w:spacing w:val="-7"/>
          <w:sz w:val="27"/>
        </w:rPr>
        <w:t xml:space="preserve"> </w:t>
      </w:r>
      <w:r>
        <w:rPr>
          <w:sz w:val="27"/>
        </w:rPr>
        <w:t>rodziców.</w:t>
      </w:r>
    </w:p>
    <w:p w:rsidR="00782990" w:rsidRDefault="00AB6ABD">
      <w:pPr>
        <w:pStyle w:val="Akapitzlist"/>
        <w:numPr>
          <w:ilvl w:val="0"/>
          <w:numId w:val="3"/>
        </w:numPr>
        <w:tabs>
          <w:tab w:val="left" w:pos="825"/>
        </w:tabs>
        <w:spacing w:line="276" w:lineRule="auto"/>
        <w:ind w:right="112" w:hanging="360"/>
        <w:jc w:val="both"/>
        <w:rPr>
          <w:sz w:val="27"/>
        </w:rPr>
      </w:pPr>
      <w:r>
        <w:rPr>
          <w:sz w:val="27"/>
        </w:rPr>
        <w:t>W sytuacji stwierdzenia nieskuteczności zalecanych działań, osoba upoważniona - pielęgniarka, zawiadamia o tym dyrektora szkoły w celu podjęcia bardziej radykalnych kroków (zawiadomienie Ośrodka Pomocy Społecznej o konieczności wzmożenia nadzoru nad realizacją funkcji opiekuńczych przez rodziców dziecka oraz udzielenia rodzinie potrzebnego</w:t>
      </w:r>
      <w:r>
        <w:rPr>
          <w:spacing w:val="-4"/>
          <w:sz w:val="27"/>
        </w:rPr>
        <w:t xml:space="preserve"> </w:t>
      </w:r>
      <w:r>
        <w:rPr>
          <w:sz w:val="27"/>
        </w:rPr>
        <w:t>wsparcia).</w:t>
      </w:r>
    </w:p>
    <w:p w:rsidR="00782990" w:rsidRDefault="00AB6ABD">
      <w:pPr>
        <w:pStyle w:val="Akapitzlist"/>
        <w:numPr>
          <w:ilvl w:val="0"/>
          <w:numId w:val="3"/>
        </w:numPr>
        <w:tabs>
          <w:tab w:val="left" w:pos="825"/>
        </w:tabs>
        <w:spacing w:before="1" w:line="276" w:lineRule="auto"/>
        <w:ind w:right="117" w:hanging="360"/>
        <w:jc w:val="both"/>
        <w:rPr>
          <w:sz w:val="27"/>
        </w:rPr>
      </w:pPr>
      <w:r>
        <w:rPr>
          <w:sz w:val="27"/>
        </w:rPr>
        <w:t>Istnieje możliwość, że niektórzy rodzice wyrażą sprzeciw wobec informacji o kontroli higienicznej swojego dziecka, bądź nie podejmą niezbędnych działań higienicznych. W takim przypadku, należy zawiadomić dyrektora placówki, o obawach co do właściwego wykonywania obowiązków rodzicielskich wobec dziecka. W przypadku uporczywego uchylania się rodziców lub opiekunów dziecka od działań mających na celu ochronę jego zdrowia i dbałości o higienę, dyrektor szkoły zawiadamia pomoc</w:t>
      </w:r>
      <w:r>
        <w:rPr>
          <w:spacing w:val="-25"/>
          <w:sz w:val="27"/>
        </w:rPr>
        <w:t xml:space="preserve"> </w:t>
      </w:r>
      <w:r>
        <w:rPr>
          <w:sz w:val="27"/>
        </w:rPr>
        <w:t>społeczną.</w:t>
      </w:r>
    </w:p>
    <w:p w:rsidR="00782990" w:rsidRDefault="00F52C25">
      <w:pPr>
        <w:pStyle w:val="Akapitzlist"/>
        <w:numPr>
          <w:ilvl w:val="0"/>
          <w:numId w:val="3"/>
        </w:numPr>
        <w:tabs>
          <w:tab w:val="left" w:pos="885"/>
        </w:tabs>
        <w:spacing w:line="276" w:lineRule="auto"/>
        <w:ind w:right="111" w:hanging="360"/>
        <w:jc w:val="both"/>
        <w:rPr>
          <w:sz w:val="27"/>
        </w:rPr>
      </w:pPr>
      <w:r>
        <w:rPr>
          <w:sz w:val="27"/>
        </w:rPr>
        <w:t>Rodzice uczniów Szkoły Podstawowej nr 1 im. Mikołaja Kopernika w Miliczu wyrazili pisemną zgodę na sprawdzanie czystości głowy przez cały okres nauki dziecka w szkole.</w:t>
      </w:r>
    </w:p>
    <w:p w:rsidR="00782990" w:rsidRDefault="00782990">
      <w:pPr>
        <w:pStyle w:val="Tekstpodstawowy"/>
        <w:spacing w:before="1"/>
        <w:rPr>
          <w:sz w:val="24"/>
        </w:rPr>
      </w:pPr>
    </w:p>
    <w:p w:rsidR="00782990" w:rsidRDefault="00AB6ABD">
      <w:pPr>
        <w:pStyle w:val="Nagwek3"/>
      </w:pPr>
      <w:r>
        <w:t>Postanowienia końcowe</w:t>
      </w:r>
    </w:p>
    <w:p w:rsidR="00782990" w:rsidRDefault="00782990">
      <w:pPr>
        <w:pStyle w:val="Tekstpodstawowy"/>
        <w:spacing w:before="8"/>
        <w:rPr>
          <w:b/>
          <w:sz w:val="28"/>
        </w:rPr>
      </w:pPr>
    </w:p>
    <w:p w:rsidR="00782990" w:rsidRDefault="00AB6ABD">
      <w:pPr>
        <w:pStyle w:val="Akapitzlist"/>
        <w:numPr>
          <w:ilvl w:val="0"/>
          <w:numId w:val="2"/>
        </w:numPr>
        <w:tabs>
          <w:tab w:val="left" w:pos="825"/>
        </w:tabs>
        <w:spacing w:line="276" w:lineRule="auto"/>
        <w:ind w:right="115" w:hanging="360"/>
        <w:jc w:val="both"/>
        <w:rPr>
          <w:sz w:val="27"/>
        </w:rPr>
      </w:pPr>
      <w:r>
        <w:rPr>
          <w:sz w:val="27"/>
        </w:rPr>
        <w:t>Dyrektor   szkoły   zobowiązuje   rodziców    lub    prawnych    opiekunów do przestrzegania i respektowania postanowień niniejszej</w:t>
      </w:r>
      <w:r>
        <w:rPr>
          <w:spacing w:val="-17"/>
          <w:sz w:val="27"/>
        </w:rPr>
        <w:t xml:space="preserve"> </w:t>
      </w:r>
      <w:r>
        <w:rPr>
          <w:sz w:val="27"/>
        </w:rPr>
        <w:t>Procedury.</w:t>
      </w:r>
    </w:p>
    <w:p w:rsidR="00782990" w:rsidRDefault="00AB6ABD">
      <w:pPr>
        <w:pStyle w:val="Akapitzlist"/>
        <w:numPr>
          <w:ilvl w:val="0"/>
          <w:numId w:val="2"/>
        </w:numPr>
        <w:tabs>
          <w:tab w:val="left" w:pos="825"/>
        </w:tabs>
        <w:spacing w:line="276" w:lineRule="auto"/>
        <w:ind w:right="113" w:hanging="360"/>
        <w:jc w:val="both"/>
        <w:rPr>
          <w:sz w:val="27"/>
        </w:rPr>
      </w:pPr>
      <w:r>
        <w:rPr>
          <w:sz w:val="27"/>
        </w:rPr>
        <w:t>Z  niniejszą  Procedurą  zostali  zapoznani  wszyscy  pracownicy  szkoły oraz  rodzice  dzieci  uczęszczających  do  Szkoły  Podstawowej  nr 1 im. Mikołaja Kopernika w Miliczu</w:t>
      </w:r>
    </w:p>
    <w:p w:rsidR="00782990" w:rsidRDefault="00AB6ABD">
      <w:pPr>
        <w:pStyle w:val="Akapitzlist"/>
        <w:numPr>
          <w:ilvl w:val="0"/>
          <w:numId w:val="2"/>
        </w:numPr>
        <w:tabs>
          <w:tab w:val="left" w:pos="825"/>
        </w:tabs>
        <w:ind w:left="824" w:right="0" w:hanging="282"/>
        <w:jc w:val="both"/>
        <w:rPr>
          <w:sz w:val="27"/>
        </w:rPr>
      </w:pPr>
      <w:r>
        <w:rPr>
          <w:sz w:val="27"/>
        </w:rPr>
        <w:t>Niniejsza procedura wchodzi w życie z dniem</w:t>
      </w:r>
      <w:r>
        <w:rPr>
          <w:spacing w:val="-21"/>
          <w:sz w:val="27"/>
        </w:rPr>
        <w:t xml:space="preserve"> </w:t>
      </w:r>
      <w:r>
        <w:rPr>
          <w:sz w:val="27"/>
        </w:rPr>
        <w:t>podpisania.</w:t>
      </w:r>
    </w:p>
    <w:p w:rsidR="00782990" w:rsidRDefault="00782990">
      <w:pPr>
        <w:pStyle w:val="Tekstpodstawowy"/>
        <w:rPr>
          <w:sz w:val="30"/>
        </w:rPr>
      </w:pPr>
    </w:p>
    <w:p w:rsidR="00782990" w:rsidRDefault="00782990">
      <w:pPr>
        <w:pStyle w:val="Tekstpodstawowy"/>
        <w:rPr>
          <w:sz w:val="30"/>
        </w:rPr>
      </w:pPr>
    </w:p>
    <w:p w:rsidR="00782990" w:rsidRDefault="00782990">
      <w:pPr>
        <w:sectPr w:rsidR="00782990">
          <w:pgSz w:w="11910" w:h="16840"/>
          <w:pgMar w:top="1340" w:right="1300" w:bottom="280" w:left="1300" w:header="708" w:footer="708" w:gutter="0"/>
          <w:cols w:space="708"/>
        </w:sectPr>
      </w:pPr>
    </w:p>
    <w:p w:rsidR="00782990" w:rsidRDefault="00AB6ABD">
      <w:pPr>
        <w:spacing w:before="76" w:line="520" w:lineRule="auto"/>
        <w:ind w:left="1818" w:right="1132" w:hanging="689"/>
        <w:jc w:val="both"/>
        <w:rPr>
          <w:b/>
          <w:sz w:val="24"/>
        </w:rPr>
      </w:pPr>
      <w:r>
        <w:rPr>
          <w:b/>
          <w:sz w:val="24"/>
        </w:rPr>
        <w:lastRenderedPageBreak/>
        <w:t>Stanowisko Departamentu Matki i Dziecka w Ministerstwie Zdrowia w sprawie zapobiegania i zwalczania wszawicy u dzieci.</w:t>
      </w:r>
    </w:p>
    <w:p w:rsidR="00782990" w:rsidRDefault="00AB6ABD" w:rsidP="00AB6ABD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W sytuacji zauważenia gnid lub wszy we włosach dziecka należy zastosować</w:t>
      </w:r>
      <w:r>
        <w:rPr>
          <w:spacing w:val="-26"/>
          <w:sz w:val="24"/>
        </w:rPr>
        <w:t xml:space="preserve"> </w:t>
      </w:r>
      <w:r>
        <w:rPr>
          <w:sz w:val="24"/>
        </w:rPr>
        <w:t>dostępne w aptekach preparaty, które skutecznie likwidują pasożyty i ich</w:t>
      </w:r>
      <w:r>
        <w:rPr>
          <w:spacing w:val="-10"/>
          <w:sz w:val="24"/>
        </w:rPr>
        <w:t xml:space="preserve"> </w:t>
      </w:r>
      <w:r>
        <w:rPr>
          <w:sz w:val="24"/>
        </w:rPr>
        <w:t>jaja.</w:t>
      </w:r>
    </w:p>
    <w:p w:rsidR="00782990" w:rsidRDefault="00AB6ABD" w:rsidP="00AB6ABD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W sytuacji wystąpienia wszawicy u dziecka, kuracji powinni poddać się wszyscy domownicy. </w:t>
      </w:r>
      <w:r>
        <w:rPr>
          <w:sz w:val="24"/>
        </w:rPr>
        <w:t>Codzienne, częste czesanie gęstym grzebieniem lub szczotką, związywanie włosów w sytuacjach narażenia na bliski kontakt z innymi osobami, częste mycie włosów, przestrzeganie zasad higieny (własne szczotki, grzebienie, spinki, gumki) – utrudniają zagnieżdżenie się</w:t>
      </w:r>
      <w:r>
        <w:rPr>
          <w:spacing w:val="-4"/>
          <w:sz w:val="24"/>
        </w:rPr>
        <w:t xml:space="preserve"> </w:t>
      </w:r>
      <w:r>
        <w:rPr>
          <w:sz w:val="24"/>
        </w:rPr>
        <w:t>pasożytów.</w:t>
      </w:r>
    </w:p>
    <w:p w:rsidR="00782990" w:rsidRDefault="00AB6ABD" w:rsidP="00AB6ABD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0" w:hanging="361"/>
        <w:jc w:val="both"/>
        <w:rPr>
          <w:b/>
          <w:sz w:val="24"/>
        </w:rPr>
      </w:pPr>
      <w:r>
        <w:rPr>
          <w:b/>
          <w:sz w:val="24"/>
        </w:rPr>
        <w:t>Częste mycie i kontrolowanie głowy dziecka pozwala szybko zauważyć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zakażenie.</w:t>
      </w:r>
    </w:p>
    <w:p w:rsidR="00782990" w:rsidRDefault="00AB6ABD" w:rsidP="00AB6ABD">
      <w:pPr>
        <w:pStyle w:val="Akapitzlist"/>
        <w:numPr>
          <w:ilvl w:val="0"/>
          <w:numId w:val="1"/>
        </w:numPr>
        <w:tabs>
          <w:tab w:val="left" w:pos="837"/>
        </w:tabs>
        <w:spacing w:before="41" w:line="360" w:lineRule="auto"/>
        <w:ind w:right="112"/>
        <w:jc w:val="both"/>
        <w:rPr>
          <w:sz w:val="24"/>
        </w:rPr>
      </w:pPr>
      <w:r>
        <w:rPr>
          <w:sz w:val="24"/>
        </w:rPr>
        <w:t xml:space="preserve">Szampony i inne produkty „przeciw wszom” nie zabezpieczają przed zakażeniem i nie powinny być stosowane jedynie jako środek zapobiegawczy. Zgodnie z instrukcją zamieszczoną na opakowaniach tych produktów, </w:t>
      </w:r>
      <w:r>
        <w:rPr>
          <w:b/>
          <w:sz w:val="24"/>
        </w:rPr>
        <w:t xml:space="preserve">zaleca się powtarzanie kuracji w odstępie kilku dni (mniej więcej 7 – 10 dni), w celu zabicia larw. </w:t>
      </w:r>
      <w:r>
        <w:rPr>
          <w:sz w:val="24"/>
        </w:rPr>
        <w:t>Do kuracji trzeba użyć grzebienia o bardzo gęstych zębach. Usunięcie gnid jest niezbędne, ale i bardzo trudne, dlatego zaleca się ich pojedyncze ściąganie z włosów lub obcięcie</w:t>
      </w:r>
      <w:r>
        <w:rPr>
          <w:spacing w:val="-17"/>
          <w:sz w:val="24"/>
        </w:rPr>
        <w:t xml:space="preserve"> </w:t>
      </w:r>
      <w:r>
        <w:rPr>
          <w:sz w:val="24"/>
        </w:rPr>
        <w:t>włosów.</w:t>
      </w:r>
    </w:p>
    <w:p w:rsidR="00782990" w:rsidRDefault="00AB6ABD" w:rsidP="00AB6ABD">
      <w:pPr>
        <w:pStyle w:val="Akapitzlist"/>
        <w:numPr>
          <w:ilvl w:val="0"/>
          <w:numId w:val="1"/>
        </w:numPr>
        <w:tabs>
          <w:tab w:val="left" w:pos="837"/>
        </w:tabs>
        <w:spacing w:before="1" w:line="360" w:lineRule="auto"/>
        <w:jc w:val="both"/>
        <w:rPr>
          <w:sz w:val="24"/>
        </w:rPr>
      </w:pPr>
      <w:r>
        <w:rPr>
          <w:sz w:val="24"/>
        </w:rPr>
        <w:t>Grzebienie i szczotki należy myć w ciepłej wodzie z dodatkiem szamponu przeciw wszom i moczyć w wodzie około godziny. Ubrania prać w pralce w temperaturze 60° (temp. powyżej 53,5 zabija wszy i ich jaja). Prześcieradła, poszewki na poduszki, pościele, ręczniki i odzież należy wyprasować gorącym</w:t>
      </w:r>
      <w:r>
        <w:rPr>
          <w:spacing w:val="-6"/>
          <w:sz w:val="24"/>
        </w:rPr>
        <w:t xml:space="preserve"> </w:t>
      </w:r>
      <w:r>
        <w:rPr>
          <w:sz w:val="24"/>
        </w:rPr>
        <w:t>żelazkiem.</w:t>
      </w:r>
    </w:p>
    <w:p w:rsidR="00782990" w:rsidRDefault="00AB6ABD" w:rsidP="00AB6ABD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Podstawową zasadą profilaktyki wszawicy jest </w:t>
      </w:r>
      <w:r>
        <w:rPr>
          <w:b/>
          <w:sz w:val="24"/>
        </w:rPr>
        <w:t>stała, systematyczna kontrola czystości skóry głowy i włosów dokonywana przez rodziców i natychmiastowa likwidacja gnid i wszy w przypadku ich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zauważenia.</w:t>
      </w:r>
    </w:p>
    <w:p w:rsidR="00782990" w:rsidRDefault="00AB6ABD" w:rsidP="00AB6ABD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jc w:val="both"/>
        <w:rPr>
          <w:sz w:val="24"/>
        </w:rPr>
      </w:pPr>
      <w:r>
        <w:rPr>
          <w:sz w:val="24"/>
        </w:rPr>
        <w:t>Rodzice powinni uczciwie poinformować rodziców wszystkich innych dzieci z grupy/klasy, z którymi miało kontakt. Pomoże to w likwidacji ogniska wszawicy i w efekcie – zapobiegnie się nawracającemu wzajemnemu zakażaniu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</w:p>
    <w:p w:rsidR="00782990" w:rsidRDefault="00AB6ABD" w:rsidP="00AB6ABD">
      <w:pPr>
        <w:pStyle w:val="Akapitzlist"/>
        <w:numPr>
          <w:ilvl w:val="0"/>
          <w:numId w:val="1"/>
        </w:numPr>
        <w:tabs>
          <w:tab w:val="left" w:pos="897"/>
        </w:tabs>
        <w:spacing w:line="360" w:lineRule="auto"/>
        <w:jc w:val="both"/>
        <w:rPr>
          <w:b/>
          <w:sz w:val="24"/>
        </w:rPr>
      </w:pPr>
      <w:r>
        <w:tab/>
      </w:r>
      <w:r>
        <w:rPr>
          <w:b/>
          <w:sz w:val="24"/>
        </w:rPr>
        <w:t>W sytuacji stwierdzenia nieskuteczności zalecanych działań (trzykrotne odsyłanie tego samego dziecka), osoba, którą dyrektor upoważnił, zawiadamia o tym dyrektora szkoły w celu podjęcia bardziej radykalnych kroków (zawiadomienie ośrodka pomocy społecznej o konieczności wzmożenia nadzoru nad realizacją funkcji opiekuńczych przez rodziców dziecka oraz udzielenia rodzinie potrzebnego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wsparcia).</w:t>
      </w:r>
    </w:p>
    <w:p w:rsidR="00782990" w:rsidRDefault="00782990">
      <w:pPr>
        <w:spacing w:line="276" w:lineRule="auto"/>
        <w:jc w:val="both"/>
        <w:rPr>
          <w:sz w:val="24"/>
        </w:rPr>
        <w:sectPr w:rsidR="00782990">
          <w:pgSz w:w="11910" w:h="16840"/>
          <w:pgMar w:top="1320" w:right="1300" w:bottom="280" w:left="1300" w:header="708" w:footer="708" w:gutter="0"/>
          <w:cols w:space="708"/>
        </w:sectPr>
      </w:pPr>
    </w:p>
    <w:p w:rsidR="00782990" w:rsidRDefault="00782990">
      <w:pPr>
        <w:pStyle w:val="Tekstpodstawowy"/>
        <w:rPr>
          <w:b/>
          <w:sz w:val="20"/>
        </w:rPr>
      </w:pPr>
    </w:p>
    <w:p w:rsidR="00782990" w:rsidRDefault="00AB6ABD">
      <w:pPr>
        <w:spacing w:before="238"/>
        <w:ind w:left="116"/>
        <w:rPr>
          <w:b/>
          <w:sz w:val="28"/>
        </w:rPr>
      </w:pPr>
      <w:r>
        <w:rPr>
          <w:b/>
          <w:sz w:val="28"/>
        </w:rPr>
        <w:t>Wyrażam zgodę na objęcie mojego dziecka</w:t>
      </w:r>
      <w:r w:rsidR="00EE3E32">
        <w:rPr>
          <w:b/>
          <w:sz w:val="28"/>
        </w:rPr>
        <w:t xml:space="preserve"> przez cały okres nauki w szkole </w:t>
      </w:r>
    </w:p>
    <w:p w:rsidR="00782990" w:rsidRDefault="00782990">
      <w:pPr>
        <w:pStyle w:val="Tekstpodstawowy"/>
        <w:spacing w:before="7"/>
        <w:rPr>
          <w:b/>
          <w:sz w:val="28"/>
        </w:rPr>
      </w:pPr>
    </w:p>
    <w:p w:rsidR="00782990" w:rsidRDefault="00AB6ABD">
      <w:pPr>
        <w:ind w:left="116"/>
        <w:rPr>
          <w:b/>
          <w:sz w:val="28"/>
        </w:rPr>
      </w:pPr>
      <w:r>
        <w:rPr>
          <w:b/>
          <w:sz w:val="28"/>
        </w:rPr>
        <w:t>………………………………………………………………… kl. ……………</w:t>
      </w:r>
    </w:p>
    <w:p w:rsidR="00782990" w:rsidRDefault="00782990">
      <w:pPr>
        <w:pStyle w:val="Tekstpodstawowy"/>
        <w:spacing w:before="6"/>
        <w:rPr>
          <w:b/>
          <w:sz w:val="28"/>
        </w:rPr>
      </w:pPr>
    </w:p>
    <w:p w:rsidR="00782990" w:rsidRDefault="00AB6ABD" w:rsidP="00EE3E32">
      <w:pPr>
        <w:ind w:left="116" w:right="113"/>
        <w:jc w:val="both"/>
        <w:rPr>
          <w:b/>
          <w:sz w:val="30"/>
        </w:rPr>
      </w:pPr>
      <w:r>
        <w:rPr>
          <w:b/>
          <w:sz w:val="28"/>
        </w:rPr>
        <w:t xml:space="preserve">kontrolą czystości skóry głowy przez wyznaczonego pracownika szkoły – pielęgniarkę -  w  okresie  nauki  w  Szkole  Podstawowej  nr </w:t>
      </w:r>
      <w:r w:rsidR="00EE3E32">
        <w:rPr>
          <w:b/>
          <w:sz w:val="28"/>
        </w:rPr>
        <w:t xml:space="preserve">1 im. Mikołaja Kopernika w Miliczu </w:t>
      </w:r>
    </w:p>
    <w:p w:rsidR="00782990" w:rsidRDefault="00782990">
      <w:pPr>
        <w:pStyle w:val="Tekstpodstawowy"/>
        <w:rPr>
          <w:b/>
          <w:sz w:val="30"/>
        </w:rPr>
      </w:pPr>
    </w:p>
    <w:p w:rsidR="00782990" w:rsidRDefault="00AB6ABD">
      <w:pPr>
        <w:tabs>
          <w:tab w:val="left" w:pos="5433"/>
        </w:tabs>
        <w:spacing w:before="241"/>
        <w:ind w:left="116"/>
        <w:rPr>
          <w:b/>
          <w:sz w:val="28"/>
        </w:rPr>
      </w:pPr>
      <w:r>
        <w:rPr>
          <w:b/>
          <w:sz w:val="28"/>
        </w:rPr>
        <w:t>………………………..</w:t>
      </w:r>
      <w:r>
        <w:rPr>
          <w:b/>
          <w:sz w:val="28"/>
        </w:rPr>
        <w:tab/>
        <w:t>………………………………</w:t>
      </w:r>
    </w:p>
    <w:p w:rsidR="00782990" w:rsidRDefault="00782990">
      <w:pPr>
        <w:pStyle w:val="Tekstpodstawowy"/>
        <w:spacing w:before="7"/>
        <w:rPr>
          <w:b/>
          <w:sz w:val="28"/>
        </w:rPr>
      </w:pPr>
    </w:p>
    <w:p w:rsidR="00782990" w:rsidRDefault="00AB6ABD">
      <w:pPr>
        <w:tabs>
          <w:tab w:val="left" w:pos="5072"/>
        </w:tabs>
        <w:jc w:val="center"/>
        <w:rPr>
          <w:b/>
        </w:rPr>
      </w:pPr>
      <w:r>
        <w:rPr>
          <w:b/>
        </w:rPr>
        <w:t>(data)</w:t>
      </w:r>
      <w:r>
        <w:rPr>
          <w:b/>
        </w:rPr>
        <w:tab/>
        <w:t>(podpisy</w:t>
      </w:r>
      <w:r>
        <w:rPr>
          <w:b/>
          <w:spacing w:val="-1"/>
        </w:rPr>
        <w:t xml:space="preserve"> </w:t>
      </w:r>
      <w:r>
        <w:rPr>
          <w:b/>
        </w:rPr>
        <w:t>rodziców)</w:t>
      </w:r>
    </w:p>
    <w:p w:rsidR="00782990" w:rsidRDefault="00782990">
      <w:pPr>
        <w:pStyle w:val="Tekstpodstawowy"/>
        <w:rPr>
          <w:b/>
          <w:sz w:val="24"/>
        </w:rPr>
      </w:pPr>
    </w:p>
    <w:p w:rsidR="00782990" w:rsidRDefault="00782990">
      <w:pPr>
        <w:pStyle w:val="Tekstpodstawowy"/>
        <w:rPr>
          <w:b/>
          <w:sz w:val="24"/>
        </w:rPr>
      </w:pPr>
    </w:p>
    <w:p w:rsidR="00782990" w:rsidRDefault="00782990">
      <w:pPr>
        <w:pStyle w:val="Tekstpodstawowy"/>
        <w:rPr>
          <w:b/>
          <w:sz w:val="24"/>
        </w:rPr>
      </w:pPr>
    </w:p>
    <w:p w:rsidR="00782990" w:rsidRDefault="00782990">
      <w:pPr>
        <w:pStyle w:val="Tekstpodstawowy"/>
        <w:rPr>
          <w:b/>
          <w:sz w:val="24"/>
        </w:rPr>
      </w:pPr>
    </w:p>
    <w:p w:rsidR="00782990" w:rsidRDefault="00782990">
      <w:pPr>
        <w:pStyle w:val="Tekstpodstawowy"/>
        <w:rPr>
          <w:b/>
          <w:sz w:val="24"/>
        </w:rPr>
      </w:pPr>
    </w:p>
    <w:p w:rsidR="00782990" w:rsidRDefault="00782990">
      <w:pPr>
        <w:pStyle w:val="Tekstpodstawowy"/>
        <w:rPr>
          <w:b/>
          <w:sz w:val="24"/>
        </w:rPr>
      </w:pPr>
    </w:p>
    <w:p w:rsidR="00782990" w:rsidRDefault="00782990">
      <w:pPr>
        <w:pStyle w:val="Tekstpodstawowy"/>
        <w:rPr>
          <w:b/>
          <w:sz w:val="24"/>
        </w:rPr>
      </w:pPr>
    </w:p>
    <w:p w:rsidR="00782990" w:rsidRDefault="00782990">
      <w:pPr>
        <w:pStyle w:val="Tekstpodstawowy"/>
        <w:rPr>
          <w:b/>
          <w:sz w:val="24"/>
        </w:rPr>
      </w:pPr>
    </w:p>
    <w:p w:rsidR="00782990" w:rsidRDefault="00782990">
      <w:pPr>
        <w:pStyle w:val="Tekstpodstawowy"/>
        <w:spacing w:before="4"/>
        <w:rPr>
          <w:b/>
          <w:sz w:val="34"/>
        </w:rPr>
      </w:pPr>
    </w:p>
    <w:p w:rsidR="00782990" w:rsidRDefault="00AB6ABD">
      <w:pPr>
        <w:pStyle w:val="Nagwek2"/>
      </w:pPr>
      <w:r>
        <w:t>Wyrażam zgodę na objęcie mojego dziecka</w:t>
      </w:r>
    </w:p>
    <w:p w:rsidR="00782990" w:rsidRDefault="00782990">
      <w:pPr>
        <w:pStyle w:val="Tekstpodstawowy"/>
        <w:spacing w:before="6"/>
        <w:rPr>
          <w:b/>
          <w:sz w:val="28"/>
        </w:rPr>
      </w:pPr>
    </w:p>
    <w:p w:rsidR="00782990" w:rsidRDefault="00AB6ABD">
      <w:pPr>
        <w:spacing w:before="1"/>
        <w:ind w:left="116"/>
        <w:rPr>
          <w:b/>
          <w:sz w:val="28"/>
        </w:rPr>
      </w:pPr>
      <w:r>
        <w:rPr>
          <w:b/>
          <w:sz w:val="28"/>
        </w:rPr>
        <w:t>………………………………………………………………… kl. ……………</w:t>
      </w:r>
    </w:p>
    <w:p w:rsidR="00782990" w:rsidRDefault="00782990">
      <w:pPr>
        <w:pStyle w:val="Tekstpodstawowy"/>
        <w:spacing w:before="6"/>
        <w:rPr>
          <w:b/>
          <w:sz w:val="28"/>
        </w:rPr>
      </w:pPr>
    </w:p>
    <w:p w:rsidR="00782990" w:rsidRDefault="00AB6ABD">
      <w:pPr>
        <w:ind w:left="116"/>
        <w:rPr>
          <w:b/>
          <w:sz w:val="28"/>
        </w:rPr>
      </w:pPr>
      <w:r>
        <w:rPr>
          <w:b/>
          <w:sz w:val="28"/>
        </w:rPr>
        <w:t xml:space="preserve">kontrolą czystości skóry głowy przez wyznaczonego pracownika szkoły – pielęgniarkę </w:t>
      </w:r>
      <w:bookmarkStart w:id="0" w:name="_GoBack"/>
      <w:bookmarkEnd w:id="0"/>
      <w:r>
        <w:rPr>
          <w:b/>
          <w:sz w:val="28"/>
        </w:rPr>
        <w:t>- w okresie nauki w Szkole Podstawowej</w:t>
      </w:r>
    </w:p>
    <w:p w:rsidR="00782990" w:rsidRDefault="00AB6ABD">
      <w:pPr>
        <w:spacing w:line="321" w:lineRule="exact"/>
        <w:ind w:left="116"/>
        <w:jc w:val="both"/>
        <w:rPr>
          <w:b/>
          <w:sz w:val="28"/>
        </w:rPr>
      </w:pPr>
      <w:r>
        <w:rPr>
          <w:b/>
          <w:sz w:val="28"/>
        </w:rPr>
        <w:t xml:space="preserve">nr </w:t>
      </w:r>
      <w:r w:rsidR="00EE3E32">
        <w:rPr>
          <w:b/>
          <w:sz w:val="28"/>
        </w:rPr>
        <w:t xml:space="preserve">1 im. Mikołaja Kopernika w Miliczu </w:t>
      </w:r>
    </w:p>
    <w:p w:rsidR="00782990" w:rsidRDefault="00782990">
      <w:pPr>
        <w:pStyle w:val="Tekstpodstawowy"/>
        <w:rPr>
          <w:b/>
          <w:sz w:val="30"/>
        </w:rPr>
      </w:pPr>
    </w:p>
    <w:p w:rsidR="00782990" w:rsidRDefault="00782990">
      <w:pPr>
        <w:pStyle w:val="Tekstpodstawowy"/>
        <w:rPr>
          <w:b/>
          <w:sz w:val="30"/>
        </w:rPr>
      </w:pPr>
    </w:p>
    <w:p w:rsidR="00782990" w:rsidRDefault="00AB6ABD">
      <w:pPr>
        <w:tabs>
          <w:tab w:val="left" w:pos="5433"/>
        </w:tabs>
        <w:spacing w:before="241"/>
        <w:ind w:left="116"/>
        <w:rPr>
          <w:b/>
          <w:sz w:val="28"/>
        </w:rPr>
      </w:pPr>
      <w:r>
        <w:rPr>
          <w:b/>
          <w:sz w:val="28"/>
        </w:rPr>
        <w:t>………………………..</w:t>
      </w:r>
      <w:r>
        <w:rPr>
          <w:b/>
          <w:sz w:val="28"/>
        </w:rPr>
        <w:tab/>
        <w:t>………………………………</w:t>
      </w:r>
    </w:p>
    <w:p w:rsidR="00782990" w:rsidRDefault="00782990">
      <w:pPr>
        <w:pStyle w:val="Tekstpodstawowy"/>
        <w:spacing w:before="8"/>
        <w:rPr>
          <w:b/>
          <w:sz w:val="28"/>
        </w:rPr>
      </w:pPr>
    </w:p>
    <w:p w:rsidR="00782990" w:rsidRDefault="00AB6ABD">
      <w:pPr>
        <w:tabs>
          <w:tab w:val="left" w:pos="4359"/>
        </w:tabs>
        <w:jc w:val="center"/>
        <w:rPr>
          <w:b/>
        </w:rPr>
      </w:pPr>
      <w:r>
        <w:rPr>
          <w:b/>
        </w:rPr>
        <w:t>(data)</w:t>
      </w:r>
      <w:r>
        <w:rPr>
          <w:b/>
        </w:rPr>
        <w:tab/>
        <w:t>(podpisy</w:t>
      </w:r>
      <w:r>
        <w:rPr>
          <w:b/>
          <w:spacing w:val="-1"/>
        </w:rPr>
        <w:t xml:space="preserve"> </w:t>
      </w:r>
      <w:r>
        <w:rPr>
          <w:b/>
        </w:rPr>
        <w:t>rodziców)</w:t>
      </w:r>
    </w:p>
    <w:sectPr w:rsidR="00782990"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3E" w:rsidRDefault="006A7C3E" w:rsidP="005852F1">
      <w:r>
        <w:separator/>
      </w:r>
    </w:p>
  </w:endnote>
  <w:endnote w:type="continuationSeparator" w:id="0">
    <w:p w:rsidR="006A7C3E" w:rsidRDefault="006A7C3E" w:rsidP="0058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F1" w:rsidRDefault="005852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F1" w:rsidRDefault="005852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F1" w:rsidRDefault="00585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3E" w:rsidRDefault="006A7C3E" w:rsidP="005852F1">
      <w:r>
        <w:separator/>
      </w:r>
    </w:p>
  </w:footnote>
  <w:footnote w:type="continuationSeparator" w:id="0">
    <w:p w:rsidR="006A7C3E" w:rsidRDefault="006A7C3E" w:rsidP="0058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F1" w:rsidRDefault="006A7C3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28751" o:spid="_x0000_s2050" type="#_x0000_t75" style="position:absolute;margin-left:0;margin-top:0;width:465.45pt;height:488.55pt;z-index:-251657216;mso-position-horizontal:center;mso-position-horizontal-relative:margin;mso-position-vertical:center;mso-position-vertical-relative:margin" o:allowincell="f">
          <v:imagedata r:id="rId1" o:title="Logo SP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F1" w:rsidRDefault="006A7C3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28752" o:spid="_x0000_s2051" type="#_x0000_t75" style="position:absolute;margin-left:0;margin-top:0;width:465.45pt;height:488.55pt;z-index:-251656192;mso-position-horizontal:center;mso-position-horizontal-relative:margin;mso-position-vertical:center;mso-position-vertical-relative:margin" o:allowincell="f">
          <v:imagedata r:id="rId1" o:title="Logo SP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2F1" w:rsidRDefault="006A7C3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428750" o:spid="_x0000_s2049" type="#_x0000_t75" style="position:absolute;margin-left:0;margin-top:0;width:465.45pt;height:488.55pt;z-index:-251658240;mso-position-horizontal:center;mso-position-horizontal-relative:margin;mso-position-vertical:center;mso-position-vertical-relative:margin" o:allowincell="f">
          <v:imagedata r:id="rId1" o:title="Logo SP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7470"/>
    <w:multiLevelType w:val="hybridMultilevel"/>
    <w:tmpl w:val="6972B650"/>
    <w:lvl w:ilvl="0" w:tplc="C792E14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pl-PL" w:eastAsia="en-US" w:bidi="ar-SA"/>
      </w:rPr>
    </w:lvl>
    <w:lvl w:ilvl="1" w:tplc="1F70805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5D439D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A78460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96C082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52CE5B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B38B73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6082C3A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9976BBA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B4679C5"/>
    <w:multiLevelType w:val="hybridMultilevel"/>
    <w:tmpl w:val="98CA0CBA"/>
    <w:lvl w:ilvl="0" w:tplc="82CC49C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4CE2EF7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7568BCC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106744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1BE8FCF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27E7E0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BE484C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6F4258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B82E4BB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452109B"/>
    <w:multiLevelType w:val="hybridMultilevel"/>
    <w:tmpl w:val="892AB008"/>
    <w:lvl w:ilvl="0" w:tplc="D424E49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spacing w:val="-33"/>
        <w:w w:val="100"/>
        <w:sz w:val="24"/>
        <w:szCs w:val="24"/>
        <w:lang w:val="pl-PL" w:eastAsia="en-US" w:bidi="ar-SA"/>
      </w:rPr>
    </w:lvl>
    <w:lvl w:ilvl="1" w:tplc="35347C9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BBE301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527270D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36C8F6A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48C27B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5641F2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878ED9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91A2AC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C113856"/>
    <w:multiLevelType w:val="hybridMultilevel"/>
    <w:tmpl w:val="11043BD6"/>
    <w:lvl w:ilvl="0" w:tplc="FB76613C">
      <w:start w:val="1"/>
      <w:numFmt w:val="decimal"/>
      <w:lvlText w:val="%1."/>
      <w:lvlJc w:val="left"/>
      <w:pPr>
        <w:ind w:left="836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pl-PL" w:eastAsia="en-US" w:bidi="ar-SA"/>
      </w:rPr>
    </w:lvl>
    <w:lvl w:ilvl="1" w:tplc="9D9CDA5A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3EDA89C0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FD74FCC2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67605670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67742B54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8C44A640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93826264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1A3493CC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2D280B5B"/>
    <w:multiLevelType w:val="hybridMultilevel"/>
    <w:tmpl w:val="B94C295A"/>
    <w:lvl w:ilvl="0" w:tplc="D24C476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pl-PL" w:eastAsia="en-US" w:bidi="ar-SA"/>
      </w:rPr>
    </w:lvl>
    <w:lvl w:ilvl="1" w:tplc="9CF6370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4DE7C7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856ACE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48C09B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E710F01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386242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AAA59F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404C48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789300B"/>
    <w:multiLevelType w:val="hybridMultilevel"/>
    <w:tmpl w:val="AA88B6B8"/>
    <w:lvl w:ilvl="0" w:tplc="6A50DFE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5014715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F380FFA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F72FE8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2064EF4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0F66AB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A748F5F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930C01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F6836F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464458CA"/>
    <w:multiLevelType w:val="hybridMultilevel"/>
    <w:tmpl w:val="29E214A6"/>
    <w:lvl w:ilvl="0" w:tplc="7D28D03A">
      <w:start w:val="1"/>
      <w:numFmt w:val="decimal"/>
      <w:lvlText w:val="%1."/>
      <w:lvlJc w:val="left"/>
      <w:pPr>
        <w:ind w:left="836" w:hanging="348"/>
        <w:jc w:val="left"/>
      </w:pPr>
      <w:rPr>
        <w:rFonts w:hint="default"/>
        <w:b/>
        <w:bCs/>
        <w:spacing w:val="0"/>
        <w:w w:val="100"/>
        <w:lang w:val="pl-PL" w:eastAsia="en-US" w:bidi="ar-SA"/>
      </w:rPr>
    </w:lvl>
    <w:lvl w:ilvl="1" w:tplc="CD48CFF2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15EA03A8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9B0A78CE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0BA4FF22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5AC00882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DB364A80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A2A2BF06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CF9652A8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90"/>
    <w:rsid w:val="0018796B"/>
    <w:rsid w:val="005852F1"/>
    <w:rsid w:val="006A7C3E"/>
    <w:rsid w:val="00782990"/>
    <w:rsid w:val="00A00275"/>
    <w:rsid w:val="00AB6ABD"/>
    <w:rsid w:val="00EE3E32"/>
    <w:rsid w:val="00F5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63B6A0"/>
  <w15:docId w15:val="{0FCE3B46-A46C-44E2-A8B4-1AD8951A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625" w:right="627"/>
      <w:jc w:val="center"/>
      <w:outlineLvl w:val="0"/>
    </w:pPr>
    <w:rPr>
      <w:b/>
      <w:bCs/>
      <w:i/>
      <w:sz w:val="32"/>
      <w:szCs w:val="32"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1"/>
    <w:qFormat/>
    <w:pPr>
      <w:ind w:left="116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7"/>
      <w:szCs w:val="27"/>
    </w:rPr>
  </w:style>
  <w:style w:type="paragraph" w:styleId="Akapitzlist">
    <w:name w:val="List Paragraph"/>
    <w:basedOn w:val="Normalny"/>
    <w:uiPriority w:val="1"/>
    <w:qFormat/>
    <w:pPr>
      <w:ind w:left="836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B6A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ABD"/>
    <w:rPr>
      <w:rFonts w:ascii="Segoe UI" w:eastAsia="Times New Roman" w:hAnsi="Segoe UI" w:cs="Segoe UI"/>
      <w:sz w:val="18"/>
      <w:szCs w:val="18"/>
      <w:lang w:val="pl-PL"/>
    </w:rPr>
  </w:style>
  <w:style w:type="character" w:styleId="Tekstzastpczy">
    <w:name w:val="Placeholder Text"/>
    <w:basedOn w:val="Domylnaczcionkaakapitu"/>
    <w:uiPriority w:val="99"/>
    <w:semiHidden/>
    <w:rsid w:val="005852F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85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2F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852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2F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1468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mfaga</dc:creator>
  <cp:lastModifiedBy>Użytkownik systemu Windows</cp:lastModifiedBy>
  <cp:revision>5</cp:revision>
  <cp:lastPrinted>2022-01-21T07:42:00Z</cp:lastPrinted>
  <dcterms:created xsi:type="dcterms:W3CDTF">2021-12-09T07:50:00Z</dcterms:created>
  <dcterms:modified xsi:type="dcterms:W3CDTF">2022-01-21T07:50:00Z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