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7BB" w:rsidRDefault="002A23EE" w:rsidP="002A23EE">
      <w:pPr>
        <w:rPr>
          <w:b/>
        </w:rPr>
      </w:pPr>
      <w:r w:rsidRPr="001560D6">
        <w:rPr>
          <w:b/>
        </w:rPr>
        <w:t xml:space="preserve"> </w:t>
      </w:r>
    </w:p>
    <w:p w:rsidR="009D57BB" w:rsidRDefault="009D57BB" w:rsidP="002A23EE">
      <w:pPr>
        <w:rPr>
          <w:b/>
        </w:rPr>
      </w:pPr>
      <w:r>
        <w:rPr>
          <w:b/>
        </w:rPr>
        <w:t>Załącznik nr 1</w:t>
      </w:r>
    </w:p>
    <w:p w:rsidR="009D57BB" w:rsidRDefault="009D57BB" w:rsidP="002A23EE">
      <w:pPr>
        <w:rPr>
          <w:b/>
        </w:rPr>
      </w:pPr>
    </w:p>
    <w:p w:rsidR="002A23EE" w:rsidRPr="001560D6" w:rsidRDefault="002A23EE" w:rsidP="002A23EE">
      <w:pPr>
        <w:rPr>
          <w:b/>
        </w:rPr>
      </w:pPr>
      <w:r w:rsidRPr="001560D6">
        <w:rPr>
          <w:b/>
        </w:rPr>
        <w:t>DZIAŁANIA INTERWENCYJNE</w:t>
      </w:r>
    </w:p>
    <w:p w:rsidR="002A23EE" w:rsidRDefault="002A23EE" w:rsidP="002A23EE">
      <w:pPr>
        <w:ind w:left="360"/>
      </w:pPr>
    </w:p>
    <w:p w:rsidR="002A23EE" w:rsidRDefault="002A23EE" w:rsidP="00C22DBF">
      <w:pPr>
        <w:pStyle w:val="Tekstpodstawowy"/>
        <w:numPr>
          <w:ilvl w:val="0"/>
          <w:numId w:val="19"/>
        </w:numPr>
        <w:jc w:val="both"/>
        <w:rPr>
          <w:b/>
          <w:sz w:val="24"/>
        </w:rPr>
      </w:pPr>
      <w:r>
        <w:rPr>
          <w:b/>
          <w:sz w:val="24"/>
        </w:rPr>
        <w:t>W przypadku uzyskania informacji, że uczeń, który nie ukończył 18 lat używa alkoholu lub innych środków odurzających (narkotyki, dopalacze itp.) w celu wprowadzenia się w stan odurzenia, uprawia nierząd, bądź przejawia inne zachowania świadczące o demoralizacji nauczyciel powinien podjąć następujące kroki:</w:t>
      </w:r>
    </w:p>
    <w:p w:rsidR="002A23EE" w:rsidRDefault="002A23EE" w:rsidP="00C22DBF">
      <w:pPr>
        <w:pStyle w:val="Tekstpodstawowy"/>
        <w:jc w:val="both"/>
        <w:rPr>
          <w:b/>
          <w:sz w:val="24"/>
        </w:rPr>
      </w:pPr>
    </w:p>
    <w:p w:rsidR="002A23EE" w:rsidRDefault="002A23EE" w:rsidP="00C22DBF">
      <w:pPr>
        <w:pStyle w:val="Tekstpodstawowy"/>
        <w:numPr>
          <w:ilvl w:val="0"/>
          <w:numId w:val="2"/>
        </w:numPr>
        <w:jc w:val="both"/>
        <w:rPr>
          <w:sz w:val="24"/>
        </w:rPr>
      </w:pPr>
      <w:r>
        <w:rPr>
          <w:sz w:val="24"/>
        </w:rPr>
        <w:t>Przekazać uzyskaną informację wychowawcy klasy.</w:t>
      </w:r>
    </w:p>
    <w:p w:rsidR="002A23EE" w:rsidRDefault="002A23EE" w:rsidP="00C22DBF">
      <w:pPr>
        <w:pStyle w:val="Tekstpodstawowy"/>
        <w:numPr>
          <w:ilvl w:val="0"/>
          <w:numId w:val="2"/>
        </w:numPr>
        <w:jc w:val="both"/>
        <w:rPr>
          <w:sz w:val="24"/>
        </w:rPr>
      </w:pPr>
      <w:r>
        <w:rPr>
          <w:sz w:val="24"/>
        </w:rPr>
        <w:t>Wychowawca informuje o fakcie pedagoga szkolnego i dyrektora szkoły.</w:t>
      </w:r>
    </w:p>
    <w:p w:rsidR="002A23EE" w:rsidRDefault="002A23EE" w:rsidP="00C22DBF">
      <w:pPr>
        <w:pStyle w:val="Tekstpodstawowy"/>
        <w:numPr>
          <w:ilvl w:val="0"/>
          <w:numId w:val="2"/>
        </w:numPr>
        <w:jc w:val="both"/>
        <w:rPr>
          <w:sz w:val="24"/>
        </w:rPr>
      </w:pPr>
      <w:r>
        <w:rPr>
          <w:sz w:val="24"/>
        </w:rPr>
        <w:t>Wychowawca wzywa do szkoły rodziców (prawnych opiekunów) ucznia i przekazuje im uzyskaną informację. Przeprowadza rozmowę  z rodzicami oraz uczniem, w ich obecności. W przypadku potwierdzenia informacji, zobowiązuje ucznia do zaniechania negatywnego postępowania, rodziców zaś bezwzględnie do szczególnego nadzoru nad dzieckiem. W toku interwencji profilaktycznej może zaproponować rodzicom skierowanie dziecka do specjalistycznej placówki i udział dziecka w programie terapeutycznym.</w:t>
      </w:r>
    </w:p>
    <w:p w:rsidR="002A23EE" w:rsidRDefault="002A23EE" w:rsidP="00C22DBF">
      <w:pPr>
        <w:pStyle w:val="Tekstpodstawowy"/>
        <w:numPr>
          <w:ilvl w:val="0"/>
          <w:numId w:val="2"/>
        </w:numPr>
        <w:jc w:val="both"/>
        <w:rPr>
          <w:sz w:val="24"/>
        </w:rPr>
      </w:pPr>
      <w:r>
        <w:rPr>
          <w:sz w:val="24"/>
        </w:rPr>
        <w:t xml:space="preserve">Jeżeli rodzice odmawiają współpracy lub nie stawiają się do szkoły, a nadal  </w:t>
      </w:r>
      <w:r>
        <w:rPr>
          <w:sz w:val="24"/>
        </w:rPr>
        <w:br/>
        <w:t>z wiarygodnych źródeł napływają informacje o przejawach demoralizacji ich dziecka, dyrektor szkoły pisemnie powiadamia o zaistniałej sytuacji sąd rodzinny lub policję (</w:t>
      </w:r>
      <w:r>
        <w:rPr>
          <w:i/>
          <w:sz w:val="24"/>
        </w:rPr>
        <w:t>specjalistę ds. nieletnich)</w:t>
      </w:r>
    </w:p>
    <w:p w:rsidR="002A23EE" w:rsidRDefault="002A23EE" w:rsidP="00C22DBF">
      <w:pPr>
        <w:pStyle w:val="Tekstpodstawowy"/>
        <w:numPr>
          <w:ilvl w:val="0"/>
          <w:numId w:val="2"/>
        </w:numPr>
        <w:jc w:val="both"/>
        <w:rPr>
          <w:sz w:val="24"/>
        </w:rPr>
      </w:pPr>
      <w:r>
        <w:rPr>
          <w:sz w:val="24"/>
        </w:rPr>
        <w:t xml:space="preserve">Podobnie,  w sytuacji gdy, szkoła wykorzysta wszystkie dostępne środki oddziaływań wychowawczych, </w:t>
      </w:r>
      <w:r>
        <w:rPr>
          <w:i/>
          <w:sz w:val="24"/>
        </w:rPr>
        <w:t>(rozmowa z rodzicami, ostrzeżenie ucznia, spotkania z pedagogiem, psychologiem, itp.)</w:t>
      </w:r>
      <w:r>
        <w:rPr>
          <w:sz w:val="24"/>
        </w:rPr>
        <w:t>, a ich zastosowanie nie przynosi oczekiwanych rezultatów, dyrektor szkoły powiadamia sąd rodzinny lub policję. Dalszy tok postępowania leży w kompetencji tych instytucji.</w:t>
      </w:r>
    </w:p>
    <w:p w:rsidR="002A23EE" w:rsidRDefault="002A23EE" w:rsidP="00C22DBF">
      <w:pPr>
        <w:pStyle w:val="Tekstpodstawowy"/>
        <w:numPr>
          <w:ilvl w:val="0"/>
          <w:numId w:val="2"/>
        </w:numPr>
        <w:jc w:val="both"/>
        <w:rPr>
          <w:sz w:val="24"/>
        </w:rPr>
      </w:pPr>
      <w:r>
        <w:rPr>
          <w:sz w:val="24"/>
        </w:rPr>
        <w:t>W przypadku uzyskania informacji o popełnieniu przez ucznia, który ukończył 17 lat, przestępstwa ściganego z urzędu lub jego udziału w działalności grup przestępczych, zgodnie z art. 304 $ 2 kodeksu postępowania karnego, dyrektor szkoły jako przedstawiciel instytucji jest obowiązany niezwłocznie zawiadomić o tym prokuratora lub policję.</w:t>
      </w:r>
    </w:p>
    <w:p w:rsidR="002A23EE" w:rsidRDefault="002A23EE" w:rsidP="00C22DBF">
      <w:pPr>
        <w:pStyle w:val="Tekstpodstawowy"/>
        <w:jc w:val="both"/>
        <w:rPr>
          <w:sz w:val="24"/>
        </w:rPr>
      </w:pPr>
    </w:p>
    <w:p w:rsidR="002A23EE" w:rsidRPr="00C22DBF" w:rsidRDefault="002A23EE" w:rsidP="00C22DBF">
      <w:pPr>
        <w:pStyle w:val="Tekstpodstawowy"/>
        <w:numPr>
          <w:ilvl w:val="0"/>
          <w:numId w:val="19"/>
        </w:numPr>
        <w:jc w:val="both"/>
        <w:rPr>
          <w:b/>
          <w:sz w:val="24"/>
        </w:rPr>
      </w:pPr>
      <w:r>
        <w:rPr>
          <w:b/>
          <w:sz w:val="24"/>
        </w:rPr>
        <w:t>W przypadku, gdy nauczyciel podejrzewa, że na terenie szkoły znajduje się uczeń będący pod wpływem alkoholu, narkotyków lub innych środków odurzających (tzw. dopalaczy) powinien podjąć następujące kroki:</w:t>
      </w:r>
      <w:r w:rsidRPr="005B461D">
        <w:rPr>
          <w:sz w:val="24"/>
        </w:rPr>
        <w:t>.</w:t>
      </w:r>
    </w:p>
    <w:p w:rsidR="00C22DBF" w:rsidRPr="005B461D" w:rsidRDefault="00C22DBF" w:rsidP="00C22DBF">
      <w:pPr>
        <w:pStyle w:val="Tekstpodstawowy"/>
        <w:ind w:left="1430"/>
        <w:jc w:val="both"/>
        <w:rPr>
          <w:b/>
          <w:sz w:val="24"/>
        </w:rPr>
      </w:pPr>
    </w:p>
    <w:p w:rsidR="002A23EE" w:rsidRDefault="002A23EE" w:rsidP="00C22DBF">
      <w:pPr>
        <w:pStyle w:val="Tekstpodstawowy"/>
        <w:numPr>
          <w:ilvl w:val="0"/>
          <w:numId w:val="3"/>
        </w:numPr>
        <w:jc w:val="both"/>
        <w:rPr>
          <w:sz w:val="24"/>
        </w:rPr>
      </w:pPr>
      <w:r>
        <w:rPr>
          <w:sz w:val="24"/>
        </w:rPr>
        <w:t>Odizolowuj</w:t>
      </w:r>
      <w:r w:rsidR="00E06F71">
        <w:rPr>
          <w:sz w:val="24"/>
        </w:rPr>
        <w:t>e ucznia od reszty klasy, ale z</w:t>
      </w:r>
      <w:r>
        <w:rPr>
          <w:sz w:val="24"/>
        </w:rPr>
        <w:t>e względów bezpieczeństwa nie pozostawia go samego; stwarza warunki, w których nie będzie zagrożone jego życie ani zdrowie.</w:t>
      </w:r>
    </w:p>
    <w:p w:rsidR="002A23EE" w:rsidRDefault="005B461D" w:rsidP="00C22DBF">
      <w:pPr>
        <w:pStyle w:val="Tekstpodstawowy"/>
        <w:numPr>
          <w:ilvl w:val="0"/>
          <w:numId w:val="3"/>
        </w:numPr>
        <w:jc w:val="both"/>
        <w:rPr>
          <w:sz w:val="24"/>
        </w:rPr>
      </w:pPr>
      <w:r>
        <w:rPr>
          <w:sz w:val="24"/>
        </w:rPr>
        <w:t>Powiadamia  o w/w fakcie pedagoga szkolnego, który w porozumieniu z dyrekcją szkoły, w</w:t>
      </w:r>
      <w:r w:rsidR="002A23EE">
        <w:rPr>
          <w:sz w:val="24"/>
        </w:rPr>
        <w:t>zywa lekarza w celu stwierdzenia stanu trzeźwości lub odurzenia, ewentualnie udzielenia pomocy medycznej.</w:t>
      </w:r>
    </w:p>
    <w:p w:rsidR="002A23EE" w:rsidRDefault="005B461D" w:rsidP="00C22DBF">
      <w:pPr>
        <w:pStyle w:val="Tekstpodstawowy"/>
        <w:numPr>
          <w:ilvl w:val="0"/>
          <w:numId w:val="3"/>
        </w:numPr>
        <w:jc w:val="both"/>
        <w:rPr>
          <w:sz w:val="24"/>
        </w:rPr>
      </w:pPr>
      <w:r>
        <w:rPr>
          <w:sz w:val="24"/>
        </w:rPr>
        <w:t xml:space="preserve">Pedagog/ bądź nauczyciel, wychowawca zawiadamia </w:t>
      </w:r>
      <w:r w:rsidR="002A23EE">
        <w:rPr>
          <w:sz w:val="24"/>
        </w:rPr>
        <w:t xml:space="preserve"> rodziców/opiekunów, których zobowiązuje do niezwłocznego odebrania ucznia ze szkoły. Gdy rodzice/opiekunowie odmówią odebrania dziecka, o pozostaniu ucznia w szkole, czy przewiezieniu do placówki służby zdrowia, albo przekazaniu go do dyspozycji funkcjonariuszom policji – decyduje lekarz, po ustaleniu aktualnego stanu zdrowia ucznia i w porozumieniu </w:t>
      </w:r>
      <w:r>
        <w:rPr>
          <w:sz w:val="24"/>
        </w:rPr>
        <w:br/>
      </w:r>
      <w:r w:rsidR="002A23EE">
        <w:rPr>
          <w:sz w:val="24"/>
        </w:rPr>
        <w:t>z dyrektorem szkoły/placówki.</w:t>
      </w:r>
    </w:p>
    <w:p w:rsidR="002A23EE" w:rsidRDefault="002A23EE" w:rsidP="00C22DBF">
      <w:pPr>
        <w:pStyle w:val="Tekstpodstawowy"/>
        <w:numPr>
          <w:ilvl w:val="0"/>
          <w:numId w:val="3"/>
        </w:numPr>
        <w:jc w:val="both"/>
        <w:rPr>
          <w:sz w:val="24"/>
        </w:rPr>
      </w:pPr>
      <w:r>
        <w:rPr>
          <w:sz w:val="24"/>
        </w:rPr>
        <w:t xml:space="preserve">Dyrektor szkoły zawiadamia najbliższą jednostkę policji, gdy rodzice ucznia będącego pod wpływem alkoholu – odmawiają przyjścia do szkoły, a jest on agresywny, bądź </w:t>
      </w:r>
      <w:r>
        <w:rPr>
          <w:sz w:val="24"/>
        </w:rPr>
        <w:lastRenderedPageBreak/>
        <w:t xml:space="preserve">swoim zachowaniem daje powód do zgorszenia albo zagraża życiu lub zdrowiu innych osób. </w:t>
      </w:r>
    </w:p>
    <w:p w:rsidR="002A23EE" w:rsidRDefault="002A23EE" w:rsidP="00C22DBF">
      <w:pPr>
        <w:pStyle w:val="Tekstpodstawowy"/>
        <w:numPr>
          <w:ilvl w:val="0"/>
          <w:numId w:val="3"/>
        </w:numPr>
        <w:jc w:val="both"/>
        <w:rPr>
          <w:sz w:val="24"/>
        </w:rPr>
      </w:pPr>
      <w:r>
        <w:rPr>
          <w:sz w:val="24"/>
        </w:rPr>
        <w:t>Jeżeli powtarzają się przypadki, w których uczeń (przed ukończeniem 18 lat) znajduje się pod wpływem alkoholu lub narkotyków na terenie szkoły, to dyrektor szkoły ma obowiązek powiadomienia o tym policji (</w:t>
      </w:r>
      <w:r>
        <w:rPr>
          <w:i/>
          <w:sz w:val="24"/>
        </w:rPr>
        <w:t xml:space="preserve">specjalista ds., nieletnich) </w:t>
      </w:r>
      <w:r w:rsidR="00C22DBF">
        <w:rPr>
          <w:sz w:val="24"/>
        </w:rPr>
        <w:t xml:space="preserve">lub </w:t>
      </w:r>
      <w:r>
        <w:rPr>
          <w:sz w:val="24"/>
        </w:rPr>
        <w:t>sądu rodzinnego.</w:t>
      </w:r>
    </w:p>
    <w:p w:rsidR="002A23EE" w:rsidRDefault="002A23EE" w:rsidP="00C22DBF">
      <w:pPr>
        <w:pStyle w:val="Tekstpodstawowy"/>
        <w:numPr>
          <w:ilvl w:val="0"/>
          <w:numId w:val="3"/>
        </w:numPr>
        <w:jc w:val="both"/>
        <w:rPr>
          <w:sz w:val="24"/>
        </w:rPr>
      </w:pPr>
      <w:r>
        <w:rPr>
          <w:sz w:val="24"/>
        </w:rPr>
        <w:t>Spożywanie alkoholu na terenie szkoły przez ucznia, który ukończył 17 lat, stanowi wykroczenie z art. 431 ust. 1 Ustawy z dnia 26 października 1982 r. o wychowaniu w trzeźwości i przeciwdziałania alkoholizmowi. Należy o tym fakcie powiadomić policję. Dalszy tok postępowania leży w kompetencji tej instytucji.</w:t>
      </w:r>
    </w:p>
    <w:p w:rsidR="002A23EE" w:rsidRDefault="002A23EE" w:rsidP="00C22DBF">
      <w:pPr>
        <w:pStyle w:val="Tekstpodstawowy"/>
        <w:jc w:val="both"/>
        <w:rPr>
          <w:sz w:val="24"/>
        </w:rPr>
      </w:pPr>
    </w:p>
    <w:p w:rsidR="00C22DBF" w:rsidRDefault="002A23EE" w:rsidP="00C22DBF">
      <w:pPr>
        <w:pStyle w:val="Tekstpodstawowy"/>
        <w:numPr>
          <w:ilvl w:val="0"/>
          <w:numId w:val="19"/>
        </w:numPr>
        <w:jc w:val="both"/>
        <w:rPr>
          <w:b/>
          <w:sz w:val="24"/>
        </w:rPr>
      </w:pPr>
      <w:r>
        <w:rPr>
          <w:b/>
          <w:sz w:val="24"/>
        </w:rPr>
        <w:t xml:space="preserve">W przypadku podejrzewania, że uczeń jest pod wpływem alkoholu,  narkotyków lub innych środków odurzających (tzw. dopalaczy), </w:t>
      </w:r>
    </w:p>
    <w:p w:rsidR="002A23EE" w:rsidRDefault="002A23EE" w:rsidP="00C22DBF">
      <w:pPr>
        <w:pStyle w:val="Tekstpodstawowy"/>
        <w:ind w:left="1430"/>
        <w:jc w:val="both"/>
        <w:rPr>
          <w:b/>
          <w:sz w:val="24"/>
        </w:rPr>
      </w:pPr>
      <w:r>
        <w:rPr>
          <w:b/>
          <w:sz w:val="24"/>
        </w:rPr>
        <w:t>a znajduje się poza terenem szkoły (wycieczki, zawody sportowe) i opi</w:t>
      </w:r>
      <w:r w:rsidR="00C22DBF">
        <w:rPr>
          <w:b/>
          <w:sz w:val="24"/>
        </w:rPr>
        <w:t>ekę nad nim sprawuje nauczyciel</w:t>
      </w:r>
      <w:r>
        <w:rPr>
          <w:b/>
          <w:sz w:val="24"/>
        </w:rPr>
        <w:t>, kierownik wycieczki podejmuje następujące kroki:</w:t>
      </w:r>
    </w:p>
    <w:p w:rsidR="002A23EE" w:rsidRDefault="002A23EE" w:rsidP="00C22DBF">
      <w:pPr>
        <w:pStyle w:val="Tekstpodstawowy"/>
        <w:ind w:left="720"/>
        <w:jc w:val="both"/>
        <w:rPr>
          <w:b/>
          <w:sz w:val="24"/>
        </w:rPr>
      </w:pPr>
    </w:p>
    <w:p w:rsidR="002A23EE" w:rsidRDefault="002A23EE" w:rsidP="00C22DBF">
      <w:pPr>
        <w:pStyle w:val="Tekstpodstawowy"/>
        <w:numPr>
          <w:ilvl w:val="0"/>
          <w:numId w:val="4"/>
        </w:numPr>
        <w:jc w:val="both"/>
        <w:rPr>
          <w:b/>
          <w:sz w:val="24"/>
        </w:rPr>
      </w:pPr>
      <w:r>
        <w:rPr>
          <w:sz w:val="24"/>
        </w:rPr>
        <w:t>Powiadamia telefonicznie rodziców o zaistniałym incydencie.</w:t>
      </w:r>
    </w:p>
    <w:p w:rsidR="002A23EE" w:rsidRDefault="002A23EE" w:rsidP="00C22DBF">
      <w:pPr>
        <w:pStyle w:val="Tekstpodstawowy"/>
        <w:numPr>
          <w:ilvl w:val="0"/>
          <w:numId w:val="4"/>
        </w:numPr>
        <w:jc w:val="both"/>
        <w:rPr>
          <w:b/>
          <w:sz w:val="24"/>
        </w:rPr>
      </w:pPr>
      <w:r>
        <w:rPr>
          <w:sz w:val="24"/>
        </w:rPr>
        <w:t>Odizolowuje ucznia od reszty grupy, zapewnia mu bezpieczeństwo.</w:t>
      </w:r>
    </w:p>
    <w:p w:rsidR="002A23EE" w:rsidRDefault="002A23EE" w:rsidP="00C22DBF">
      <w:pPr>
        <w:pStyle w:val="Tekstpodstawowy"/>
        <w:numPr>
          <w:ilvl w:val="0"/>
          <w:numId w:val="4"/>
        </w:numPr>
        <w:jc w:val="both"/>
        <w:rPr>
          <w:b/>
          <w:sz w:val="24"/>
        </w:rPr>
      </w:pPr>
      <w:r>
        <w:rPr>
          <w:sz w:val="24"/>
        </w:rPr>
        <w:t>Wzywa lekarza w celu stwierdzenia stanu trzeźwości lub odurzenia i ewentualnego udzielenia pomocy medycznej.</w:t>
      </w:r>
    </w:p>
    <w:p w:rsidR="002A23EE" w:rsidRDefault="002A23EE" w:rsidP="00C22DBF">
      <w:pPr>
        <w:pStyle w:val="Tekstpodstawowy"/>
        <w:numPr>
          <w:ilvl w:val="0"/>
          <w:numId w:val="4"/>
        </w:numPr>
        <w:jc w:val="both"/>
        <w:rPr>
          <w:b/>
          <w:sz w:val="24"/>
        </w:rPr>
      </w:pPr>
      <w:r>
        <w:rPr>
          <w:sz w:val="24"/>
        </w:rPr>
        <w:t>Lekarz decyduje o przekazaniu ucznia do dyspozycji policji.</w:t>
      </w:r>
    </w:p>
    <w:p w:rsidR="002A23EE" w:rsidRDefault="002A23EE" w:rsidP="00C22DBF">
      <w:pPr>
        <w:pStyle w:val="Tekstpodstawowy"/>
        <w:numPr>
          <w:ilvl w:val="0"/>
          <w:numId w:val="4"/>
        </w:numPr>
        <w:jc w:val="both"/>
        <w:rPr>
          <w:b/>
          <w:sz w:val="24"/>
        </w:rPr>
      </w:pPr>
      <w:r>
        <w:rPr>
          <w:sz w:val="24"/>
        </w:rPr>
        <w:t>Po zaistniałym incydencie kierownik wycieczki decyduje, czy uczeń może być dalej uczestnikiem wycieczki. Jeśli nie widzi takiej możliwości rodzic zobowiązany jest przyjechać po dziecko i zabrać je do domu.</w:t>
      </w:r>
    </w:p>
    <w:p w:rsidR="002A23EE" w:rsidRDefault="002A23EE" w:rsidP="00C22DBF">
      <w:pPr>
        <w:pStyle w:val="Tekstpodstawowy"/>
        <w:jc w:val="both"/>
        <w:rPr>
          <w:b/>
          <w:sz w:val="24"/>
        </w:rPr>
      </w:pPr>
    </w:p>
    <w:p w:rsidR="002A23EE" w:rsidRDefault="002A23EE" w:rsidP="00C22DBF">
      <w:pPr>
        <w:pStyle w:val="Tekstpodstawowy"/>
        <w:numPr>
          <w:ilvl w:val="0"/>
          <w:numId w:val="5"/>
        </w:numPr>
        <w:jc w:val="both"/>
        <w:rPr>
          <w:b/>
          <w:bCs/>
          <w:i/>
          <w:iCs/>
          <w:sz w:val="24"/>
        </w:rPr>
      </w:pPr>
      <w:r>
        <w:rPr>
          <w:b/>
          <w:bCs/>
          <w:i/>
          <w:iCs/>
          <w:sz w:val="24"/>
        </w:rPr>
        <w:t>Przed wyjazdem na wycieczkę lub zawody kierownik wycieczki uzyskuje pisemną zgodę rodzica na zbadanie stanu trzeźwości dziecka.</w:t>
      </w:r>
    </w:p>
    <w:p w:rsidR="002A23EE" w:rsidRDefault="002A23EE" w:rsidP="00C22DBF">
      <w:pPr>
        <w:pStyle w:val="Tekstpodstawowy"/>
        <w:jc w:val="both"/>
        <w:rPr>
          <w:sz w:val="24"/>
        </w:rPr>
      </w:pPr>
    </w:p>
    <w:p w:rsidR="002A23EE" w:rsidRDefault="002A23EE" w:rsidP="00C22DBF">
      <w:pPr>
        <w:pStyle w:val="Tekstpodstawowy"/>
        <w:numPr>
          <w:ilvl w:val="0"/>
          <w:numId w:val="19"/>
        </w:numPr>
        <w:jc w:val="both"/>
        <w:rPr>
          <w:b/>
          <w:sz w:val="24"/>
        </w:rPr>
      </w:pPr>
      <w:r>
        <w:rPr>
          <w:b/>
          <w:sz w:val="24"/>
        </w:rPr>
        <w:t>W przypadku, gdy nauczyciel znajduje na terenie szkoły  substancje  przypominające wyglądem narkotyk powinien podjąć następujące kroki:</w:t>
      </w:r>
    </w:p>
    <w:p w:rsidR="002A23EE" w:rsidRDefault="002A23EE" w:rsidP="00C22DBF">
      <w:pPr>
        <w:pStyle w:val="Tekstpodstawowy"/>
        <w:jc w:val="both"/>
        <w:rPr>
          <w:b/>
          <w:sz w:val="24"/>
        </w:rPr>
      </w:pPr>
    </w:p>
    <w:p w:rsidR="002A23EE" w:rsidRDefault="002A23EE" w:rsidP="00696A19">
      <w:pPr>
        <w:pStyle w:val="Tekstpodstawowy"/>
        <w:numPr>
          <w:ilvl w:val="0"/>
          <w:numId w:val="6"/>
        </w:numPr>
        <w:rPr>
          <w:sz w:val="24"/>
        </w:rPr>
      </w:pPr>
      <w:r>
        <w:rPr>
          <w:sz w:val="24"/>
        </w:rPr>
        <w:t>Nauczyciel zachowując środki ostrożności zabezpiecza substancję przed dostępem d</w:t>
      </w:r>
      <w:r w:rsidR="00696A19">
        <w:rPr>
          <w:sz w:val="24"/>
        </w:rPr>
        <w:t xml:space="preserve">o niej osób </w:t>
      </w:r>
      <w:r>
        <w:rPr>
          <w:sz w:val="24"/>
        </w:rPr>
        <w:t>niepowołanych ora</w:t>
      </w:r>
      <w:r w:rsidR="00696A19">
        <w:rPr>
          <w:sz w:val="24"/>
        </w:rPr>
        <w:t xml:space="preserve">z ewentualnym jej zniszczeniem </w:t>
      </w:r>
      <w:r>
        <w:rPr>
          <w:sz w:val="24"/>
        </w:rPr>
        <w:t>do czasu przyjazdu policji, próbuje  (o ile to jest możliwe w zakresie działań pedagogicznych) ustalić, do kogo znaleziona substancja należy.</w:t>
      </w:r>
    </w:p>
    <w:p w:rsidR="002A23EE" w:rsidRDefault="002A23EE" w:rsidP="00C22DBF">
      <w:pPr>
        <w:pStyle w:val="Tekstpodstawowy"/>
        <w:numPr>
          <w:ilvl w:val="0"/>
          <w:numId w:val="6"/>
        </w:numPr>
        <w:jc w:val="both"/>
        <w:rPr>
          <w:sz w:val="24"/>
        </w:rPr>
      </w:pPr>
      <w:r>
        <w:rPr>
          <w:sz w:val="24"/>
        </w:rPr>
        <w:t>Powiadamia o zaistniałym zdarzeniu dyrektora szkoły oraz wzywa policję.</w:t>
      </w:r>
    </w:p>
    <w:p w:rsidR="002A23EE" w:rsidRDefault="002A23EE" w:rsidP="00C22DBF">
      <w:pPr>
        <w:pStyle w:val="Tekstpodstawowy"/>
        <w:numPr>
          <w:ilvl w:val="0"/>
          <w:numId w:val="6"/>
        </w:numPr>
        <w:jc w:val="both"/>
        <w:rPr>
          <w:sz w:val="24"/>
        </w:rPr>
      </w:pPr>
      <w:r>
        <w:rPr>
          <w:sz w:val="24"/>
        </w:rPr>
        <w:t>Po przyjeździe policji niezwłocznie przekazuje zabezpieczoną substancję i przekazuje informacje dotyczące szczegółów zdarzenia.</w:t>
      </w:r>
    </w:p>
    <w:p w:rsidR="002A23EE" w:rsidRDefault="002A23EE" w:rsidP="00C22DBF">
      <w:pPr>
        <w:pStyle w:val="Tekstpodstawowy"/>
        <w:jc w:val="both"/>
        <w:rPr>
          <w:sz w:val="24"/>
        </w:rPr>
      </w:pPr>
    </w:p>
    <w:p w:rsidR="002A23EE" w:rsidRDefault="002A23EE" w:rsidP="00C22DBF">
      <w:pPr>
        <w:pStyle w:val="Tekstpodstawowy"/>
        <w:jc w:val="both"/>
        <w:rPr>
          <w:sz w:val="24"/>
        </w:rPr>
      </w:pPr>
    </w:p>
    <w:p w:rsidR="002A23EE" w:rsidRDefault="002A23EE" w:rsidP="00C22DBF">
      <w:pPr>
        <w:pStyle w:val="Tekstpodstawowy"/>
        <w:jc w:val="both"/>
        <w:rPr>
          <w:sz w:val="24"/>
        </w:rPr>
      </w:pPr>
    </w:p>
    <w:p w:rsidR="002A23EE" w:rsidRDefault="002A23EE" w:rsidP="00C22DBF">
      <w:pPr>
        <w:pStyle w:val="Tekstpodstawowy"/>
        <w:numPr>
          <w:ilvl w:val="0"/>
          <w:numId w:val="19"/>
        </w:numPr>
        <w:jc w:val="both"/>
        <w:rPr>
          <w:b/>
          <w:sz w:val="24"/>
        </w:rPr>
      </w:pPr>
      <w:r>
        <w:rPr>
          <w:b/>
          <w:sz w:val="24"/>
        </w:rPr>
        <w:t>W przypadku, gdy nauczyciel podejrzewa, że uczeń posiada przy sobie substancję przypominającą narkotyk, powinien podjąć następujące kroki:</w:t>
      </w:r>
    </w:p>
    <w:p w:rsidR="002A23EE" w:rsidRDefault="002A23EE" w:rsidP="00C22DBF">
      <w:pPr>
        <w:pStyle w:val="Tekstpodstawowy"/>
        <w:jc w:val="both"/>
        <w:rPr>
          <w:b/>
          <w:sz w:val="24"/>
        </w:rPr>
      </w:pPr>
    </w:p>
    <w:p w:rsidR="002A23EE" w:rsidRDefault="002A23EE" w:rsidP="00C22DBF">
      <w:pPr>
        <w:pStyle w:val="Tekstpodstawowy"/>
        <w:numPr>
          <w:ilvl w:val="0"/>
          <w:numId w:val="7"/>
        </w:numPr>
        <w:jc w:val="both"/>
        <w:rPr>
          <w:sz w:val="24"/>
        </w:rPr>
      </w:pPr>
      <w:r>
        <w:rPr>
          <w:sz w:val="24"/>
        </w:rPr>
        <w:t>Nauczyciel w obecności innej osoby (wychowawca, pedagog, dyrektor, itp.) ma prawo żądać, aby 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zastrzeżona wyłącznie dla policji.</w:t>
      </w:r>
    </w:p>
    <w:p w:rsidR="002A23EE" w:rsidRDefault="002A23EE" w:rsidP="00C22DBF">
      <w:pPr>
        <w:pStyle w:val="Tekstpodstawowy"/>
        <w:numPr>
          <w:ilvl w:val="0"/>
          <w:numId w:val="7"/>
        </w:numPr>
        <w:jc w:val="both"/>
        <w:rPr>
          <w:sz w:val="24"/>
        </w:rPr>
      </w:pPr>
      <w:r>
        <w:rPr>
          <w:sz w:val="24"/>
        </w:rPr>
        <w:lastRenderedPageBreak/>
        <w:t>O swoich spostrzeżeniach powiadamia dyrektora szkoły oraz rodziców / opiekunów ucznia i wzywa ich do natychmiastowego stawiennictwa.</w:t>
      </w:r>
    </w:p>
    <w:p w:rsidR="002A23EE" w:rsidRDefault="002A23EE" w:rsidP="00C22DBF">
      <w:pPr>
        <w:pStyle w:val="Tekstpodstawowy"/>
        <w:numPr>
          <w:ilvl w:val="0"/>
          <w:numId w:val="7"/>
        </w:numPr>
        <w:jc w:val="both"/>
        <w:rPr>
          <w:sz w:val="24"/>
        </w:rPr>
      </w:pPr>
      <w:r>
        <w:rPr>
          <w:sz w:val="24"/>
        </w:rPr>
        <w:t xml:space="preserve">W przypadku, gdy uczeń mimo wezwania, odmawia przekazania nauczycielowi substancji i pokazania zawartości teczki, dyrektor szkoły wzywa policję, która przeszukuje odzież </w:t>
      </w:r>
      <w:r>
        <w:rPr>
          <w:sz w:val="24"/>
        </w:rPr>
        <w:br/>
        <w:t xml:space="preserve">i przedmioty należące do ucznia oraz zabezpiecza znalezioną substancję i zabiera </w:t>
      </w:r>
      <w:r w:rsidR="00696A19">
        <w:rPr>
          <w:sz w:val="24"/>
        </w:rPr>
        <w:br/>
      </w:r>
      <w:r>
        <w:rPr>
          <w:sz w:val="24"/>
        </w:rPr>
        <w:t xml:space="preserve">do ekspertyzy. </w:t>
      </w:r>
    </w:p>
    <w:p w:rsidR="002A23EE" w:rsidRDefault="002A23EE" w:rsidP="00C22DBF">
      <w:pPr>
        <w:pStyle w:val="Tekstpodstawowy"/>
        <w:numPr>
          <w:ilvl w:val="0"/>
          <w:numId w:val="7"/>
        </w:numPr>
        <w:jc w:val="both"/>
        <w:rPr>
          <w:sz w:val="24"/>
        </w:rPr>
      </w:pPr>
      <w:r>
        <w:rPr>
          <w:sz w:val="24"/>
        </w:rPr>
        <w:t>Jeśli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2A23EE" w:rsidRDefault="002A23EE" w:rsidP="00C22DBF">
      <w:pPr>
        <w:pStyle w:val="Tekstpodstawowywcity"/>
        <w:ind w:left="360"/>
        <w:jc w:val="both"/>
      </w:pPr>
    </w:p>
    <w:p w:rsidR="002A23EE" w:rsidRDefault="002A23EE" w:rsidP="00C22DBF">
      <w:pPr>
        <w:pStyle w:val="Tekstpodstawowywcity"/>
        <w:numPr>
          <w:ilvl w:val="0"/>
          <w:numId w:val="19"/>
        </w:numPr>
        <w:spacing w:after="0"/>
        <w:jc w:val="both"/>
        <w:rPr>
          <w:b/>
        </w:rPr>
      </w:pPr>
      <w:r>
        <w:rPr>
          <w:b/>
        </w:rPr>
        <w:t xml:space="preserve">W przypadku gdy uczeń jest ofiarą wypadku, bądź doznał                 uszczerbku na zdrowiu ( stłuczenie, ukąszenie przez owady, omdlenie, urazy...) </w:t>
      </w:r>
      <w:r w:rsidR="00E06F71">
        <w:rPr>
          <w:b/>
        </w:rPr>
        <w:t xml:space="preserve"> </w:t>
      </w:r>
      <w:r>
        <w:rPr>
          <w:b/>
        </w:rPr>
        <w:t>należy podjąć następujące kroki:</w:t>
      </w:r>
    </w:p>
    <w:p w:rsidR="002A23EE" w:rsidRDefault="002A23EE" w:rsidP="00C22DBF">
      <w:pPr>
        <w:jc w:val="both"/>
      </w:pPr>
    </w:p>
    <w:p w:rsidR="002A23EE" w:rsidRDefault="00C22DBF" w:rsidP="00C22DBF">
      <w:pPr>
        <w:numPr>
          <w:ilvl w:val="0"/>
          <w:numId w:val="8"/>
        </w:numPr>
        <w:tabs>
          <w:tab w:val="clear" w:pos="1428"/>
        </w:tabs>
        <w:ind w:left="142" w:firstLine="284"/>
        <w:jc w:val="both"/>
      </w:pPr>
      <w:r>
        <w:t xml:space="preserve">            </w:t>
      </w:r>
      <w:r w:rsidR="002A23EE">
        <w:t xml:space="preserve">Uczeń zgłasza nauczycielowi, wychowawcy. </w:t>
      </w:r>
    </w:p>
    <w:p w:rsidR="002A23EE" w:rsidRDefault="002A23EE" w:rsidP="00C22DBF">
      <w:pPr>
        <w:numPr>
          <w:ilvl w:val="0"/>
          <w:numId w:val="8"/>
        </w:numPr>
        <w:ind w:hanging="1002"/>
        <w:jc w:val="both"/>
      </w:pPr>
      <w:r>
        <w:t>Nauczyciel, wychowawca ocenia sytuację i jeśli zachodzi potrzeba udziela pierwszej pomocy, kontaktuje się z rodzicami, higieną szkolną lub wzywa pogotowie.</w:t>
      </w:r>
    </w:p>
    <w:p w:rsidR="002A23EE" w:rsidRDefault="002A23EE" w:rsidP="00C22DBF">
      <w:pPr>
        <w:numPr>
          <w:ilvl w:val="0"/>
          <w:numId w:val="8"/>
        </w:numPr>
        <w:ind w:hanging="1002"/>
        <w:jc w:val="both"/>
      </w:pPr>
      <w:r>
        <w:t>Jeśli nauczyciel z racji wykonywanych zajęć nie może sam podjąć powyższych kroków informuje o zdarzeniu pedagoga lub dyrekcję, którzy postępują według w/w wskazówek.</w:t>
      </w:r>
    </w:p>
    <w:p w:rsidR="002A23EE" w:rsidRDefault="002A23EE" w:rsidP="00C22DBF">
      <w:pPr>
        <w:numPr>
          <w:ilvl w:val="0"/>
          <w:numId w:val="8"/>
        </w:numPr>
        <w:ind w:hanging="1002"/>
        <w:jc w:val="both"/>
      </w:pPr>
      <w:r>
        <w:t>W sytuacji gdy poszkodowany nie może się przemieszczać nauczyciel zgłasza za pośrednictwem innego ucznia w/w przypadek w higienie szkolnej, u pedagoga, lub dyrektora szkoły.</w:t>
      </w:r>
    </w:p>
    <w:p w:rsidR="002A23EE" w:rsidRDefault="002A23EE" w:rsidP="00C22DBF">
      <w:pPr>
        <w:numPr>
          <w:ilvl w:val="0"/>
          <w:numId w:val="8"/>
        </w:numPr>
        <w:ind w:hanging="1002"/>
        <w:jc w:val="both"/>
      </w:pPr>
      <w:r>
        <w:t>W każdym przypadku rodzic decyduje o kolejnych krokach postępowania z dzieck</w:t>
      </w:r>
      <w:r w:rsidR="00E06F71">
        <w:t xml:space="preserve">iem, </w:t>
      </w:r>
      <w:r>
        <w:t>z wyjąt</w:t>
      </w:r>
      <w:r w:rsidR="00E06F71">
        <w:t xml:space="preserve">kiem sytuacji zagrożenia życia </w:t>
      </w:r>
      <w:r>
        <w:t>( konieczne natychmiastowe wezwanie pogotowia ratunkowego  ) oraz braku możliwości skontaktowania się z rodzicami – wówczas nauczyciel, wychowawca, pedagog lub dyrektor oceniają sytu</w:t>
      </w:r>
      <w:r w:rsidR="00696A19">
        <w:t>acje i decydują samodzielnie.</w:t>
      </w:r>
    </w:p>
    <w:p w:rsidR="002A23EE" w:rsidRDefault="002A23EE" w:rsidP="00C22DBF">
      <w:pPr>
        <w:ind w:firstLine="708"/>
        <w:jc w:val="both"/>
      </w:pPr>
    </w:p>
    <w:p w:rsidR="002A23EE" w:rsidRDefault="002A23EE" w:rsidP="00C22DBF">
      <w:pPr>
        <w:pStyle w:val="Tekstpodstawowywcity2"/>
        <w:numPr>
          <w:ilvl w:val="1"/>
          <w:numId w:val="8"/>
        </w:numPr>
        <w:spacing w:after="0" w:line="240" w:lineRule="auto"/>
        <w:jc w:val="both"/>
        <w:rPr>
          <w:b/>
        </w:rPr>
      </w:pPr>
      <w:r>
        <w:rPr>
          <w:b/>
        </w:rPr>
        <w:t>W sytua</w:t>
      </w:r>
      <w:r w:rsidR="001560D6">
        <w:rPr>
          <w:b/>
        </w:rPr>
        <w:t>cji</w:t>
      </w:r>
      <w:r>
        <w:rPr>
          <w:b/>
        </w:rPr>
        <w:t>, gdy na terenie szkoły pojawią się niebezpieczne substancje - gaz łzawiący, dym i inne substancje chemiczne:</w:t>
      </w:r>
    </w:p>
    <w:p w:rsidR="002A23EE" w:rsidRDefault="002A23EE" w:rsidP="00C22DBF">
      <w:pPr>
        <w:pStyle w:val="Tekstpodstawowywcity2"/>
        <w:spacing w:after="0" w:line="240" w:lineRule="auto"/>
        <w:ind w:left="720"/>
        <w:jc w:val="both"/>
        <w:rPr>
          <w:b/>
        </w:rPr>
      </w:pPr>
    </w:p>
    <w:p w:rsidR="002A23EE" w:rsidRDefault="002A23EE" w:rsidP="00C22DBF">
      <w:pPr>
        <w:pStyle w:val="Tekstpodstawowywcity2"/>
        <w:numPr>
          <w:ilvl w:val="0"/>
          <w:numId w:val="9"/>
        </w:numPr>
        <w:spacing w:after="0" w:line="240" w:lineRule="auto"/>
        <w:jc w:val="both"/>
      </w:pPr>
      <w:r>
        <w:rPr>
          <w:bCs/>
        </w:rPr>
        <w:t xml:space="preserve">Uczeń zgłasza nauczycielowi, wychowawcy. </w:t>
      </w:r>
    </w:p>
    <w:p w:rsidR="002A23EE" w:rsidRDefault="002A23EE" w:rsidP="00C22DBF">
      <w:pPr>
        <w:pStyle w:val="Tekstpodstawowywcity2"/>
        <w:numPr>
          <w:ilvl w:val="0"/>
          <w:numId w:val="9"/>
        </w:numPr>
        <w:spacing w:after="0" w:line="240" w:lineRule="auto"/>
        <w:jc w:val="both"/>
        <w:rPr>
          <w:bCs/>
        </w:rPr>
      </w:pPr>
      <w:r>
        <w:rPr>
          <w:bCs/>
        </w:rPr>
        <w:t>Nauczyciel ocenia sytuację i  w razie potrzeby informuje sekretariat, ten informuje dyrekcję.</w:t>
      </w:r>
    </w:p>
    <w:p w:rsidR="002A23EE" w:rsidRDefault="002A23EE" w:rsidP="00C22DBF">
      <w:pPr>
        <w:pStyle w:val="Tekstpodstawowywcity2"/>
        <w:numPr>
          <w:ilvl w:val="0"/>
          <w:numId w:val="9"/>
        </w:numPr>
        <w:spacing w:after="0" w:line="240" w:lineRule="auto"/>
        <w:jc w:val="both"/>
        <w:rPr>
          <w:bCs/>
        </w:rPr>
      </w:pPr>
      <w:r>
        <w:rPr>
          <w:bCs/>
        </w:rPr>
        <w:t>W razie konieczności dyrektor  wzywa odpowiednie służby: pogotowie gazowe, straż pożarną, pogotowie ratunkowe.</w:t>
      </w:r>
    </w:p>
    <w:p w:rsidR="002A23EE" w:rsidRDefault="002A23EE" w:rsidP="00C22DBF">
      <w:pPr>
        <w:pStyle w:val="Tekstpodstawowywcity2"/>
        <w:numPr>
          <w:ilvl w:val="0"/>
          <w:numId w:val="9"/>
        </w:numPr>
        <w:spacing w:after="0" w:line="240" w:lineRule="auto"/>
        <w:jc w:val="both"/>
        <w:rPr>
          <w:bCs/>
        </w:rPr>
      </w:pPr>
      <w:r>
        <w:rPr>
          <w:bCs/>
        </w:rPr>
        <w:t xml:space="preserve">Dyrektor może zarządzić ewakuację zgodnie z planem ewakuacji budynku szkoły. </w:t>
      </w:r>
    </w:p>
    <w:p w:rsidR="002A23EE" w:rsidRDefault="002A23EE" w:rsidP="00C22DBF">
      <w:pPr>
        <w:pStyle w:val="Tekstpodstawowywcity2"/>
        <w:spacing w:after="0" w:line="240" w:lineRule="auto"/>
        <w:ind w:left="360"/>
        <w:jc w:val="both"/>
        <w:rPr>
          <w:bCs/>
        </w:rPr>
      </w:pPr>
    </w:p>
    <w:p w:rsidR="002A23EE" w:rsidRDefault="002A23EE" w:rsidP="00C22DBF">
      <w:pPr>
        <w:pStyle w:val="Tekstpodstawowywcity2"/>
        <w:jc w:val="both"/>
        <w:rPr>
          <w:b/>
          <w:u w:val="single"/>
        </w:rPr>
      </w:pPr>
      <w:r>
        <w:rPr>
          <w:b/>
          <w:u w:val="single"/>
        </w:rPr>
        <w:t>Telefony alarmowe: 997, 112</w:t>
      </w:r>
    </w:p>
    <w:p w:rsidR="001560D6" w:rsidRDefault="001560D6" w:rsidP="00C22DBF">
      <w:pPr>
        <w:pStyle w:val="Tekstpodstawowywcity2"/>
        <w:jc w:val="both"/>
        <w:rPr>
          <w:b/>
          <w:u w:val="single"/>
        </w:rPr>
      </w:pPr>
    </w:p>
    <w:p w:rsidR="001560D6" w:rsidRDefault="001560D6" w:rsidP="00C22DBF">
      <w:pPr>
        <w:pStyle w:val="Tekstpodstawowywcity2"/>
        <w:jc w:val="both"/>
        <w:rPr>
          <w:b/>
          <w:bCs/>
          <w:u w:val="single"/>
        </w:rPr>
      </w:pPr>
    </w:p>
    <w:p w:rsidR="002A23EE" w:rsidRDefault="002A23EE" w:rsidP="00C22DBF">
      <w:pPr>
        <w:pStyle w:val="Tekstpodstawowywcity2"/>
        <w:numPr>
          <w:ilvl w:val="1"/>
          <w:numId w:val="8"/>
        </w:numPr>
        <w:jc w:val="both"/>
        <w:rPr>
          <w:b/>
        </w:rPr>
      </w:pPr>
      <w:r>
        <w:rPr>
          <w:b/>
        </w:rPr>
        <w:lastRenderedPageBreak/>
        <w:t>Pogróżki ( podłożenie bomby)</w:t>
      </w:r>
    </w:p>
    <w:p w:rsidR="001560D6" w:rsidRDefault="001560D6" w:rsidP="00C22DBF">
      <w:pPr>
        <w:pStyle w:val="Tekstpodstawowywcity2"/>
        <w:spacing w:after="0" w:line="240" w:lineRule="auto"/>
        <w:ind w:left="0"/>
        <w:jc w:val="both"/>
        <w:rPr>
          <w:bCs/>
        </w:rPr>
      </w:pPr>
    </w:p>
    <w:p w:rsidR="001560D6" w:rsidRPr="001560D6" w:rsidRDefault="001560D6" w:rsidP="00C22DBF">
      <w:pPr>
        <w:pStyle w:val="Tekstpodstawowywcity2"/>
        <w:spacing w:after="0" w:line="240" w:lineRule="auto"/>
        <w:ind w:left="0"/>
        <w:jc w:val="both"/>
      </w:pPr>
      <w:r>
        <w:rPr>
          <w:bCs/>
        </w:rPr>
        <w:t xml:space="preserve">Osoba odbierająca telefon ( anonim) natychmiast powiadamia dyrekcję. </w:t>
      </w:r>
    </w:p>
    <w:p w:rsidR="002A23EE" w:rsidRDefault="002A23EE" w:rsidP="00C22DBF">
      <w:pPr>
        <w:pStyle w:val="Tekstpodstawowywcity2"/>
        <w:numPr>
          <w:ilvl w:val="0"/>
          <w:numId w:val="10"/>
        </w:numPr>
        <w:tabs>
          <w:tab w:val="left" w:pos="0"/>
        </w:tabs>
        <w:spacing w:after="0" w:line="240" w:lineRule="auto"/>
        <w:ind w:left="0" w:hanging="142"/>
        <w:jc w:val="both"/>
        <w:rPr>
          <w:bCs/>
        </w:rPr>
      </w:pPr>
      <w:r>
        <w:rPr>
          <w:bCs/>
        </w:rPr>
        <w:t xml:space="preserve">Dyrektor podejmuje stosowne działania: zawiadamia policję, zarządza ewakuację zgodnie </w:t>
      </w:r>
      <w:r w:rsidR="00696A19">
        <w:rPr>
          <w:bCs/>
        </w:rPr>
        <w:br/>
      </w:r>
      <w:r>
        <w:rPr>
          <w:bCs/>
        </w:rPr>
        <w:t>z planem ewakuacji budynku szkoły.</w:t>
      </w:r>
    </w:p>
    <w:p w:rsidR="002A23EE" w:rsidRDefault="002A23EE" w:rsidP="00C22DBF">
      <w:pPr>
        <w:pStyle w:val="Tekstpodstawowywcity2"/>
        <w:spacing w:after="0" w:line="240" w:lineRule="auto"/>
        <w:ind w:left="360"/>
        <w:jc w:val="both"/>
        <w:rPr>
          <w:bCs/>
        </w:rPr>
      </w:pPr>
      <w:r>
        <w:rPr>
          <w:bCs/>
        </w:rPr>
        <w:tab/>
      </w:r>
      <w:r>
        <w:rPr>
          <w:bCs/>
        </w:rPr>
        <w:tab/>
      </w:r>
      <w:r>
        <w:rPr>
          <w:bCs/>
        </w:rPr>
        <w:tab/>
        <w:t xml:space="preserve"> </w:t>
      </w:r>
      <w:r>
        <w:t xml:space="preserve"> </w:t>
      </w:r>
    </w:p>
    <w:p w:rsidR="002A23EE" w:rsidRDefault="002A23EE" w:rsidP="00C22DBF">
      <w:pPr>
        <w:pStyle w:val="Tekstpodstawowywcity2"/>
        <w:numPr>
          <w:ilvl w:val="1"/>
          <w:numId w:val="8"/>
        </w:numPr>
        <w:jc w:val="both"/>
        <w:rPr>
          <w:b/>
        </w:rPr>
      </w:pPr>
      <w:r>
        <w:rPr>
          <w:b/>
        </w:rPr>
        <w:t>Zniszczenie mienia szkolnego</w:t>
      </w:r>
    </w:p>
    <w:p w:rsidR="002A23EE" w:rsidRDefault="002A23EE" w:rsidP="00C22DBF">
      <w:pPr>
        <w:pStyle w:val="Tekstpodstawowywcity2"/>
        <w:numPr>
          <w:ilvl w:val="0"/>
          <w:numId w:val="11"/>
        </w:numPr>
        <w:tabs>
          <w:tab w:val="num" w:pos="540"/>
        </w:tabs>
        <w:spacing w:after="0" w:line="240" w:lineRule="auto"/>
        <w:ind w:left="720" w:hanging="720"/>
        <w:jc w:val="both"/>
      </w:pPr>
      <w:r>
        <w:rPr>
          <w:bCs/>
        </w:rPr>
        <w:t xml:space="preserve"> </w:t>
      </w:r>
      <w:r w:rsidR="00C22DBF">
        <w:rPr>
          <w:bCs/>
        </w:rPr>
        <w:t xml:space="preserve">  </w:t>
      </w:r>
      <w:r>
        <w:rPr>
          <w:bCs/>
        </w:rPr>
        <w:t xml:space="preserve">Uczeń zgłasza nauczycielowi, wychowawcy lub pedagogowi. </w:t>
      </w:r>
    </w:p>
    <w:p w:rsidR="002A23EE" w:rsidRDefault="002A23EE" w:rsidP="00C22DBF">
      <w:pPr>
        <w:pStyle w:val="Tekstpodstawowywcity2"/>
        <w:numPr>
          <w:ilvl w:val="0"/>
          <w:numId w:val="11"/>
        </w:numPr>
        <w:spacing w:after="0" w:line="240" w:lineRule="auto"/>
        <w:ind w:left="720" w:hanging="720"/>
        <w:jc w:val="both"/>
        <w:rPr>
          <w:bCs/>
        </w:rPr>
      </w:pPr>
      <w:r>
        <w:rPr>
          <w:bCs/>
        </w:rPr>
        <w:t xml:space="preserve">Wychowawca lub pedagog bada daną sytuację i podejmuje dalsze </w:t>
      </w:r>
    </w:p>
    <w:p w:rsidR="002A23EE" w:rsidRDefault="002A23EE" w:rsidP="00C22DBF">
      <w:pPr>
        <w:pStyle w:val="Tekstpodstawowywcity2"/>
        <w:spacing w:after="0" w:line="240" w:lineRule="auto"/>
        <w:ind w:left="360"/>
        <w:jc w:val="both"/>
        <w:rPr>
          <w:bCs/>
        </w:rPr>
      </w:pPr>
      <w:r>
        <w:rPr>
          <w:bCs/>
        </w:rPr>
        <w:t xml:space="preserve">   </w:t>
      </w:r>
      <w:r w:rsidR="00C22DBF">
        <w:rPr>
          <w:bCs/>
        </w:rPr>
        <w:t xml:space="preserve">  </w:t>
      </w:r>
      <w:r>
        <w:rPr>
          <w:bCs/>
        </w:rPr>
        <w:t xml:space="preserve"> działania: </w:t>
      </w:r>
    </w:p>
    <w:p w:rsidR="002A23EE" w:rsidRDefault="002A23EE" w:rsidP="00C22DBF">
      <w:pPr>
        <w:pStyle w:val="Tekstpodstawowywcity2"/>
        <w:spacing w:after="0" w:line="240" w:lineRule="auto"/>
        <w:ind w:left="0"/>
        <w:jc w:val="both"/>
        <w:rPr>
          <w:bCs/>
        </w:rPr>
      </w:pPr>
      <w:r>
        <w:rPr>
          <w:bCs/>
        </w:rPr>
        <w:t xml:space="preserve">         -   próbuje znaleźć sprawcę</w:t>
      </w:r>
    </w:p>
    <w:p w:rsidR="002A23EE" w:rsidRDefault="002A23EE" w:rsidP="00C22DBF">
      <w:pPr>
        <w:pStyle w:val="Tekstpodstawowywcity2"/>
        <w:spacing w:after="0" w:line="240" w:lineRule="auto"/>
        <w:ind w:left="0"/>
        <w:jc w:val="both"/>
        <w:rPr>
          <w:bCs/>
        </w:rPr>
      </w:pPr>
      <w:r>
        <w:rPr>
          <w:bCs/>
        </w:rPr>
        <w:t xml:space="preserve">         -</w:t>
      </w:r>
      <w:r w:rsidR="00696A19">
        <w:rPr>
          <w:bCs/>
        </w:rPr>
        <w:t xml:space="preserve">  informuje o tym kierownika gospodarczego</w:t>
      </w:r>
      <w:r>
        <w:rPr>
          <w:bCs/>
        </w:rPr>
        <w:t>, który</w:t>
      </w:r>
      <w:r w:rsidR="00696A19">
        <w:rPr>
          <w:bCs/>
        </w:rPr>
        <w:t xml:space="preserve"> w porozumieniu z dyrekcja szkoły</w:t>
      </w:r>
      <w:r>
        <w:rPr>
          <w:bCs/>
        </w:rPr>
        <w:t xml:space="preserve">  </w:t>
      </w:r>
      <w:r w:rsidR="00696A19">
        <w:rPr>
          <w:bCs/>
        </w:rPr>
        <w:t xml:space="preserve">   </w:t>
      </w:r>
      <w:r w:rsidR="00696A19">
        <w:rPr>
          <w:bCs/>
        </w:rPr>
        <w:br/>
        <w:t xml:space="preserve">             </w:t>
      </w:r>
      <w:r>
        <w:rPr>
          <w:bCs/>
        </w:rPr>
        <w:t xml:space="preserve">wycenia szkodę i decyduje o formie rozliczenia </w:t>
      </w:r>
    </w:p>
    <w:p w:rsidR="002A23EE" w:rsidRDefault="001560D6" w:rsidP="00C22DBF">
      <w:pPr>
        <w:pStyle w:val="Tekstpodstawowywcity2"/>
        <w:spacing w:after="0" w:line="240" w:lineRule="auto"/>
        <w:ind w:left="540"/>
        <w:jc w:val="both"/>
        <w:rPr>
          <w:bCs/>
        </w:rPr>
      </w:pPr>
      <w:r>
        <w:rPr>
          <w:bCs/>
        </w:rPr>
        <w:t xml:space="preserve"> -  </w:t>
      </w:r>
      <w:r w:rsidR="002A23EE">
        <w:rPr>
          <w:bCs/>
        </w:rPr>
        <w:t xml:space="preserve">informuje rodziców o występku dziecka oraz o konsekwencjach materialnych </w:t>
      </w:r>
    </w:p>
    <w:p w:rsidR="002A23EE" w:rsidRDefault="002A23EE" w:rsidP="00C22DBF">
      <w:pPr>
        <w:pStyle w:val="Tekstpodstawowywcity2"/>
        <w:spacing w:after="0" w:line="240" w:lineRule="auto"/>
        <w:ind w:left="540"/>
        <w:jc w:val="both"/>
        <w:rPr>
          <w:bCs/>
        </w:rPr>
      </w:pPr>
      <w:r>
        <w:t xml:space="preserve">  - w przypadku, gdy nie można ustalić sprawcy, sprawca nie przyznaje się do winy, </w:t>
      </w:r>
      <w:r w:rsidR="001560D6">
        <w:t xml:space="preserve">    </w:t>
      </w:r>
      <w:r w:rsidR="001560D6">
        <w:br/>
        <w:t xml:space="preserve">    </w:t>
      </w:r>
      <w:r>
        <w:t xml:space="preserve">bądź rodzice odmawiają pokrycia kosztów, dyrekcja może podjąć decyzję </w:t>
      </w:r>
      <w:r w:rsidR="00696A19">
        <w:br/>
        <w:t xml:space="preserve">    </w:t>
      </w:r>
      <w:r>
        <w:t>o zgłoszeniu sprawy na policję.</w:t>
      </w:r>
    </w:p>
    <w:p w:rsidR="002A23EE" w:rsidRDefault="002A23EE" w:rsidP="00C22DBF">
      <w:pPr>
        <w:pStyle w:val="Tekstpodstawowy2"/>
        <w:rPr>
          <w:b/>
          <w:bCs/>
          <w:sz w:val="24"/>
          <w:u w:val="single"/>
        </w:rPr>
      </w:pPr>
    </w:p>
    <w:p w:rsidR="002A23EE" w:rsidRDefault="002A23EE" w:rsidP="00C22DBF">
      <w:pPr>
        <w:pStyle w:val="Tekstpodstawowy2"/>
        <w:rPr>
          <w:b/>
          <w:bCs/>
          <w:sz w:val="24"/>
          <w:u w:val="single"/>
        </w:rPr>
      </w:pPr>
    </w:p>
    <w:p w:rsidR="002A23EE" w:rsidRDefault="002A23EE" w:rsidP="00C22DBF">
      <w:pPr>
        <w:pStyle w:val="Tekstpodstawowy2"/>
        <w:rPr>
          <w:b/>
          <w:bCs/>
          <w:sz w:val="24"/>
          <w:u w:val="single"/>
        </w:rPr>
      </w:pPr>
    </w:p>
    <w:p w:rsidR="002A23EE" w:rsidRDefault="002A23EE" w:rsidP="00C22DBF">
      <w:pPr>
        <w:pStyle w:val="Tekstpodstawowy2"/>
        <w:rPr>
          <w:b/>
          <w:bCs/>
          <w:sz w:val="24"/>
          <w:u w:val="single"/>
        </w:rPr>
      </w:pPr>
      <w:r>
        <w:rPr>
          <w:b/>
          <w:bCs/>
          <w:sz w:val="24"/>
          <w:u w:val="single"/>
        </w:rPr>
        <w:t>W ramach współpracy policji ze szkołą organizuje się:</w:t>
      </w:r>
    </w:p>
    <w:p w:rsidR="002A23EE" w:rsidRDefault="002A23EE" w:rsidP="00C22DBF">
      <w:pPr>
        <w:pStyle w:val="Tekstpodstawowy2"/>
        <w:rPr>
          <w:b/>
          <w:bCs/>
          <w:sz w:val="24"/>
          <w:u w:val="single"/>
        </w:rPr>
      </w:pPr>
    </w:p>
    <w:p w:rsidR="002A23EE" w:rsidRDefault="002A23EE" w:rsidP="00C22DBF">
      <w:pPr>
        <w:numPr>
          <w:ilvl w:val="0"/>
          <w:numId w:val="12"/>
        </w:numPr>
        <w:jc w:val="both"/>
      </w:pPr>
      <w:r>
        <w:t>spotkania pedagogów szkolnych, nauczycieli, dyrektorów szkół z zaproszonymi specjalistami ds. nieletnich i patologii, podejmujące tematykę zagrożeń przestępczością oraz demoralizacją dzieci i młodzieży w środowisku lokalnym,</w:t>
      </w:r>
    </w:p>
    <w:p w:rsidR="002A23EE" w:rsidRDefault="002A23EE" w:rsidP="00C22DBF">
      <w:pPr>
        <w:numPr>
          <w:ilvl w:val="0"/>
          <w:numId w:val="12"/>
        </w:numPr>
        <w:jc w:val="both"/>
      </w:pPr>
      <w:r>
        <w:t>spotkania tematyczne młodzieży szkolnej z udziałem policjantów, m.in. na temat odpowiedzialności nieletnich za popełniane czyny karalne, prawnych aspektów narkomanii, wychowania w trzeźwości, zachowań ryzykownych oraz sposobów unikania zagrożeń.</w:t>
      </w:r>
    </w:p>
    <w:p w:rsidR="0063612B" w:rsidRDefault="0063612B" w:rsidP="00C22DBF">
      <w:pPr>
        <w:numPr>
          <w:ilvl w:val="0"/>
          <w:numId w:val="12"/>
        </w:numPr>
        <w:jc w:val="both"/>
      </w:pPr>
      <w:r>
        <w:t>rozmowy wychowawcze prowadzone przez funkcjonariusza policji z uczniem zagrożonym demoralizacją, bądź popełniającymi czyny karalne ( rozmowa odbywa się w obecności pedagoga szkolnego).</w:t>
      </w:r>
    </w:p>
    <w:p w:rsidR="002A23EE" w:rsidRDefault="002A23EE" w:rsidP="00C22DBF">
      <w:pPr>
        <w:numPr>
          <w:ilvl w:val="0"/>
          <w:numId w:val="12"/>
        </w:numPr>
        <w:jc w:val="both"/>
      </w:pPr>
      <w:r>
        <w:t>współpracę w zakresie wykrywania zdarzeń na terenie szkoły mających znamiona przestępstwa, demoralizacji, stanowiących zagroże</w:t>
      </w:r>
      <w:r w:rsidR="00E06F71">
        <w:t>nie dla życia i zdrowia uczniów</w:t>
      </w:r>
      <w:r w:rsidR="0063612B">
        <w:t>.</w:t>
      </w:r>
    </w:p>
    <w:p w:rsidR="002A23EE" w:rsidRDefault="002A23EE" w:rsidP="00C22DBF">
      <w:pPr>
        <w:numPr>
          <w:ilvl w:val="0"/>
          <w:numId w:val="12"/>
        </w:numPr>
        <w:jc w:val="both"/>
      </w:pPr>
      <w:r>
        <w:t>wspólny – szkoły i policji – udział w lokalnych programach profilaktycznych związanych z zapewnieniem bezpieczeństwa uczniom oraz zapobieganiem demoralizacji i przestępczości nieletnich.</w:t>
      </w:r>
    </w:p>
    <w:p w:rsidR="002A23EE" w:rsidRDefault="002A23EE" w:rsidP="00C22DBF">
      <w:pPr>
        <w:spacing w:line="360" w:lineRule="auto"/>
        <w:jc w:val="both"/>
        <w:rPr>
          <w:b/>
        </w:rPr>
      </w:pPr>
    </w:p>
    <w:p w:rsidR="002A23EE" w:rsidRDefault="002A23EE" w:rsidP="00C22DBF">
      <w:pPr>
        <w:spacing w:line="360" w:lineRule="auto"/>
        <w:jc w:val="both"/>
        <w:rPr>
          <w:b/>
        </w:rPr>
      </w:pPr>
    </w:p>
    <w:p w:rsidR="001560D6" w:rsidRDefault="001560D6" w:rsidP="00C22DBF">
      <w:pPr>
        <w:spacing w:line="360" w:lineRule="auto"/>
        <w:jc w:val="both"/>
        <w:rPr>
          <w:b/>
        </w:rPr>
      </w:pPr>
    </w:p>
    <w:p w:rsidR="001560D6" w:rsidRDefault="001560D6" w:rsidP="00C22DBF">
      <w:pPr>
        <w:spacing w:line="360" w:lineRule="auto"/>
        <w:jc w:val="both"/>
        <w:rPr>
          <w:b/>
        </w:rPr>
      </w:pPr>
    </w:p>
    <w:p w:rsidR="001560D6" w:rsidRDefault="001560D6" w:rsidP="00C22DBF">
      <w:pPr>
        <w:spacing w:line="360" w:lineRule="auto"/>
        <w:jc w:val="both"/>
        <w:rPr>
          <w:b/>
        </w:rPr>
      </w:pPr>
    </w:p>
    <w:p w:rsidR="001560D6" w:rsidRDefault="001560D6" w:rsidP="00C22DBF">
      <w:pPr>
        <w:spacing w:line="360" w:lineRule="auto"/>
        <w:jc w:val="both"/>
        <w:rPr>
          <w:b/>
        </w:rPr>
      </w:pPr>
    </w:p>
    <w:p w:rsidR="001560D6" w:rsidRDefault="001560D6" w:rsidP="00C22DBF">
      <w:pPr>
        <w:spacing w:line="360" w:lineRule="auto"/>
        <w:jc w:val="both"/>
        <w:rPr>
          <w:b/>
        </w:rPr>
      </w:pPr>
    </w:p>
    <w:p w:rsidR="002A23EE" w:rsidRPr="001560D6" w:rsidRDefault="006B7E08" w:rsidP="00C22DBF">
      <w:pPr>
        <w:pStyle w:val="Akapitzlist"/>
        <w:numPr>
          <w:ilvl w:val="1"/>
          <w:numId w:val="8"/>
        </w:numPr>
        <w:spacing w:line="360" w:lineRule="auto"/>
        <w:jc w:val="both"/>
        <w:rPr>
          <w:b/>
        </w:rPr>
      </w:pPr>
      <w:r w:rsidRPr="001560D6">
        <w:rPr>
          <w:b/>
        </w:rPr>
        <w:lastRenderedPageBreak/>
        <w:t>Postępowanie w przypadku zagrożenia bezpieczeństwa w tym z</w:t>
      </w:r>
      <w:r w:rsidR="00E91DC6" w:rsidRPr="001560D6">
        <w:rPr>
          <w:b/>
        </w:rPr>
        <w:t>achowania agresywne</w:t>
      </w:r>
    </w:p>
    <w:p w:rsidR="001560D6" w:rsidRPr="001560D6" w:rsidRDefault="001560D6" w:rsidP="00C22DBF">
      <w:pPr>
        <w:spacing w:line="360" w:lineRule="auto"/>
        <w:ind w:left="1788"/>
        <w:jc w:val="both"/>
        <w:rPr>
          <w:b/>
        </w:rPr>
      </w:pPr>
    </w:p>
    <w:p w:rsidR="002A23EE" w:rsidRDefault="00E91DC6" w:rsidP="00C22DBF">
      <w:pPr>
        <w:jc w:val="both"/>
        <w:rPr>
          <w:b/>
        </w:rPr>
      </w:pPr>
      <w:r>
        <w:rPr>
          <w:b/>
        </w:rPr>
        <w:t>1.</w:t>
      </w:r>
      <w:r w:rsidR="002A23EE">
        <w:rPr>
          <w:b/>
        </w:rPr>
        <w:t>. Za agresywne zachowanie uważa się:</w:t>
      </w:r>
    </w:p>
    <w:p w:rsidR="002A23EE" w:rsidRDefault="002A23EE" w:rsidP="00C22DBF">
      <w:pPr>
        <w:jc w:val="both"/>
      </w:pPr>
      <w:r>
        <w:t>- bezpośrednią przemoc fizyczną wobec innych osób (kolegów, pracowników szkoły);</w:t>
      </w:r>
    </w:p>
    <w:p w:rsidR="002A23EE" w:rsidRDefault="002A23EE" w:rsidP="00C22DBF">
      <w:pPr>
        <w:jc w:val="both"/>
      </w:pPr>
      <w:r>
        <w:t>- naruszanie nietykalności fizycznej innych osób i swojej;</w:t>
      </w:r>
    </w:p>
    <w:p w:rsidR="002A23EE" w:rsidRDefault="002A23EE" w:rsidP="00C22DBF">
      <w:pPr>
        <w:jc w:val="both"/>
      </w:pPr>
      <w:r>
        <w:t>- stworzenie zagrożenia dla życia i zdrowia własnego i innych – posiadanie niebezpiecznych przedmiotów (środki pirotechniczne, łańcuchy, noże, zapalniczki, kije, petardy itp.), używanie ognia na terenie szkoły, posiadanie niebezpiecznych substancji;</w:t>
      </w:r>
    </w:p>
    <w:p w:rsidR="002A23EE" w:rsidRDefault="0063612B" w:rsidP="00C22DBF">
      <w:pPr>
        <w:jc w:val="both"/>
      </w:pPr>
      <w:r>
        <w:t>-</w:t>
      </w:r>
      <w:r w:rsidR="002A23EE">
        <w:t>wul</w:t>
      </w:r>
      <w:r>
        <w:t>garne zachowanie, lekceważący i arogancki stosunek do uczniów</w:t>
      </w:r>
      <w:r w:rsidR="002A23EE">
        <w:t xml:space="preserve"> i pracowników szkoły (agresja słowna);</w:t>
      </w:r>
    </w:p>
    <w:p w:rsidR="002A23EE" w:rsidRDefault="002A23EE" w:rsidP="00C22DBF">
      <w:pPr>
        <w:jc w:val="both"/>
      </w:pPr>
      <w:r>
        <w:t>- nierespektowanie zarządzeń obowiązujących na terenie szkoły;</w:t>
      </w:r>
    </w:p>
    <w:p w:rsidR="002A23EE" w:rsidRDefault="002A23EE" w:rsidP="00C22DBF">
      <w:pPr>
        <w:jc w:val="both"/>
      </w:pPr>
      <w:r>
        <w:t>- wymuszanie, zastraszanie, podżeganie do bójek, wyzywanie.</w:t>
      </w:r>
    </w:p>
    <w:p w:rsidR="002A23EE" w:rsidRPr="0063612B" w:rsidRDefault="002A23EE" w:rsidP="00C22DBF">
      <w:pPr>
        <w:jc w:val="both"/>
      </w:pPr>
      <w:r>
        <w:t>- dewastowanie mienia szkolnego i cudzej własności</w:t>
      </w:r>
      <w:r w:rsidR="0063612B">
        <w:t>.</w:t>
      </w:r>
    </w:p>
    <w:p w:rsidR="002A23EE" w:rsidRDefault="002A23EE" w:rsidP="00C22DBF">
      <w:pPr>
        <w:jc w:val="both"/>
        <w:rPr>
          <w:b/>
        </w:rPr>
      </w:pPr>
    </w:p>
    <w:p w:rsidR="002A23EE" w:rsidRDefault="00E91DC6" w:rsidP="00C22DBF">
      <w:pPr>
        <w:jc w:val="both"/>
        <w:rPr>
          <w:b/>
        </w:rPr>
      </w:pPr>
      <w:r>
        <w:rPr>
          <w:b/>
        </w:rPr>
        <w:t>2.</w:t>
      </w:r>
      <w:r w:rsidR="002A23EE">
        <w:rPr>
          <w:b/>
        </w:rPr>
        <w:t>. Podejmowanie interwencji w sytuacjach szczególnych zagrożeń.</w:t>
      </w:r>
    </w:p>
    <w:p w:rsidR="002A23EE" w:rsidRDefault="002A23EE" w:rsidP="00C22DBF">
      <w:pPr>
        <w:jc w:val="both"/>
      </w:pPr>
      <w:r>
        <w:tab/>
        <w:t>Działania podejmowane w sytuacjach wystąpienia zachowań agresywnych i przemocy muszą mieć charakter kompleksowy. Ich celem jest zmiana zachowań sprawców i ofiar agresji.</w:t>
      </w:r>
    </w:p>
    <w:p w:rsidR="002A23EE" w:rsidRDefault="002A23EE" w:rsidP="00C22DBF">
      <w:pPr>
        <w:jc w:val="both"/>
      </w:pPr>
      <w:r>
        <w:tab/>
      </w:r>
    </w:p>
    <w:p w:rsidR="002A23EE" w:rsidRDefault="00E91DC6" w:rsidP="00C22DBF">
      <w:pPr>
        <w:jc w:val="both"/>
        <w:rPr>
          <w:b/>
        </w:rPr>
      </w:pPr>
      <w:r>
        <w:rPr>
          <w:b/>
        </w:rPr>
        <w:t xml:space="preserve">3. </w:t>
      </w:r>
      <w:r w:rsidR="002A23EE">
        <w:rPr>
          <w:b/>
        </w:rPr>
        <w:t>Założenia systemu reagowania:</w:t>
      </w:r>
    </w:p>
    <w:p w:rsidR="002A23EE" w:rsidRDefault="002A23EE" w:rsidP="00C22DBF">
      <w:pPr>
        <w:jc w:val="both"/>
      </w:pPr>
      <w:r>
        <w:t xml:space="preserve">- należy reagować na każdą sytuację, w której występuje agresja i przemoc – brak reakcji </w:t>
      </w:r>
      <w:r w:rsidR="0063612B">
        <w:br/>
        <w:t xml:space="preserve">   </w:t>
      </w:r>
      <w:r>
        <w:t>komunikuje uczniom, że mają prawo się tak zachowywać;</w:t>
      </w:r>
    </w:p>
    <w:p w:rsidR="002A23EE" w:rsidRDefault="002A23EE" w:rsidP="00C22DBF">
      <w:pPr>
        <w:jc w:val="both"/>
      </w:pPr>
      <w:r>
        <w:t>- doraźne sytuacje wymagają szybkiej i zdecydowanej interwencji;</w:t>
      </w:r>
    </w:p>
    <w:p w:rsidR="002A23EE" w:rsidRDefault="002A23EE" w:rsidP="00C22DBF">
      <w:pPr>
        <w:jc w:val="both"/>
      </w:pPr>
      <w:r>
        <w:t xml:space="preserve">- ważne jest okazywanie troski o ucznia (dotyczy to zarówno ofiary jak i sprawcy). Nie należy </w:t>
      </w:r>
      <w:r w:rsidR="0063612B">
        <w:br/>
        <w:t xml:space="preserve">   </w:t>
      </w:r>
      <w:r>
        <w:t xml:space="preserve">potępiać ucznia, ale wskazywać na zachowania nieaprobowane, wyrażać brak zgody na </w:t>
      </w:r>
      <w:r w:rsidR="0063612B">
        <w:t xml:space="preserve">    </w:t>
      </w:r>
      <w:r w:rsidR="0063612B">
        <w:br/>
        <w:t xml:space="preserve">   </w:t>
      </w:r>
      <w:r>
        <w:t>stosowanie agresji i przemocy;</w:t>
      </w:r>
    </w:p>
    <w:p w:rsidR="002A23EE" w:rsidRDefault="002A23EE" w:rsidP="00C22DBF">
      <w:pPr>
        <w:jc w:val="both"/>
      </w:pPr>
      <w:r>
        <w:t xml:space="preserve">- </w:t>
      </w:r>
      <w:r w:rsidR="0063612B">
        <w:t xml:space="preserve"> </w:t>
      </w:r>
      <w:r>
        <w:t>każdą sytuację należy wnikliwie rozpatrywać;</w:t>
      </w:r>
    </w:p>
    <w:p w:rsidR="002A23EE" w:rsidRDefault="0063612B" w:rsidP="00C22DBF">
      <w:pPr>
        <w:jc w:val="both"/>
      </w:pPr>
      <w:r>
        <w:t xml:space="preserve">- </w:t>
      </w:r>
      <w:r w:rsidR="002A23EE">
        <w:t>konieczne jest współdziałanie z innymi nauczycielami i udzielanie sobie nawzajem wsparcia.</w:t>
      </w:r>
    </w:p>
    <w:p w:rsidR="002A23EE" w:rsidRDefault="002A23EE" w:rsidP="00C22DBF">
      <w:pPr>
        <w:jc w:val="both"/>
      </w:pPr>
    </w:p>
    <w:p w:rsidR="002A23EE" w:rsidRDefault="002A23EE" w:rsidP="00C22DBF">
      <w:pPr>
        <w:jc w:val="both"/>
        <w:rPr>
          <w:b/>
        </w:rPr>
      </w:pPr>
      <w:r>
        <w:rPr>
          <w:b/>
        </w:rPr>
        <w:t>REAKCJA NA NIEWŁAŚCIWE ZACHOWANIE DZIECKA 7 X S</w:t>
      </w:r>
    </w:p>
    <w:p w:rsidR="002A23EE" w:rsidRDefault="0063612B" w:rsidP="00C22DBF">
      <w:pPr>
        <w:jc w:val="both"/>
      </w:pPr>
      <w:r>
        <w:t>-szybka;</w:t>
      </w:r>
    </w:p>
    <w:p w:rsidR="002A23EE" w:rsidRDefault="0063612B" w:rsidP="00C22DBF">
      <w:pPr>
        <w:jc w:val="both"/>
      </w:pPr>
      <w:r>
        <w:t>-skuteczna;</w:t>
      </w:r>
      <w:r w:rsidR="002A23EE">
        <w:t xml:space="preserve"> </w:t>
      </w:r>
    </w:p>
    <w:p w:rsidR="002A23EE" w:rsidRDefault="0063612B" w:rsidP="00C22DBF">
      <w:pPr>
        <w:jc w:val="both"/>
      </w:pPr>
      <w:r>
        <w:t>-sprawiedliwa;</w:t>
      </w:r>
    </w:p>
    <w:p w:rsidR="002A23EE" w:rsidRDefault="0063612B" w:rsidP="00C22DBF">
      <w:pPr>
        <w:jc w:val="both"/>
      </w:pPr>
      <w:r>
        <w:t>-słuszna;</w:t>
      </w:r>
    </w:p>
    <w:p w:rsidR="002A23EE" w:rsidRDefault="0063612B" w:rsidP="00C22DBF">
      <w:pPr>
        <w:jc w:val="both"/>
      </w:pPr>
      <w:r>
        <w:t>-słowna;</w:t>
      </w:r>
      <w:r w:rsidR="002A23EE">
        <w:t xml:space="preserve"> </w:t>
      </w:r>
    </w:p>
    <w:p w:rsidR="002A23EE" w:rsidRDefault="0063612B" w:rsidP="00C22DBF">
      <w:pPr>
        <w:jc w:val="both"/>
      </w:pPr>
      <w:r>
        <w:t>- stosowalna;</w:t>
      </w:r>
      <w:r w:rsidR="002A23EE">
        <w:t xml:space="preserve">  </w:t>
      </w:r>
    </w:p>
    <w:p w:rsidR="002A23EE" w:rsidRDefault="002A23EE" w:rsidP="00C22DBF">
      <w:pPr>
        <w:jc w:val="both"/>
      </w:pPr>
      <w:r>
        <w:t>- sympatyczna</w:t>
      </w:r>
      <w:r w:rsidR="0063612B">
        <w:t>.</w:t>
      </w:r>
    </w:p>
    <w:p w:rsidR="002A23EE" w:rsidRDefault="002A23EE" w:rsidP="00C22DBF">
      <w:pPr>
        <w:jc w:val="both"/>
        <w:rPr>
          <w:b/>
        </w:rPr>
      </w:pPr>
      <w:r>
        <w:rPr>
          <w:b/>
        </w:rPr>
        <w:t>ZAMIAST KARANIA:</w:t>
      </w:r>
    </w:p>
    <w:p w:rsidR="002A23EE" w:rsidRDefault="002A23EE" w:rsidP="00C22DBF">
      <w:pPr>
        <w:jc w:val="both"/>
      </w:pPr>
      <w:r>
        <w:t>- Wskaż,  jak powinien się zachować zanim jeszcze …</w:t>
      </w:r>
    </w:p>
    <w:p w:rsidR="002A23EE" w:rsidRDefault="002A23EE" w:rsidP="00C22DBF">
      <w:pPr>
        <w:jc w:val="both"/>
      </w:pPr>
      <w:r>
        <w:t>- Oceniaj zachowania</w:t>
      </w:r>
      <w:r w:rsidR="0063612B">
        <w:t xml:space="preserve"> a </w:t>
      </w:r>
      <w:r>
        <w:t xml:space="preserve"> nie osoby</w:t>
      </w:r>
    </w:p>
    <w:p w:rsidR="002A23EE" w:rsidRDefault="002A23EE" w:rsidP="00C22DBF">
      <w:pPr>
        <w:jc w:val="both"/>
      </w:pPr>
      <w:r>
        <w:t>- Pokaż jak naprawić zło</w:t>
      </w:r>
    </w:p>
    <w:p w:rsidR="002A23EE" w:rsidRDefault="002A23EE" w:rsidP="00C22DBF">
      <w:pPr>
        <w:jc w:val="both"/>
      </w:pPr>
      <w:r>
        <w:t>- Daj możliwość wyboru</w:t>
      </w:r>
    </w:p>
    <w:p w:rsidR="002A23EE" w:rsidRDefault="002A23EE" w:rsidP="00C22DBF">
      <w:pPr>
        <w:jc w:val="both"/>
      </w:pPr>
      <w:r>
        <w:t>- Działaj zdecydowanie</w:t>
      </w:r>
    </w:p>
    <w:p w:rsidR="002A23EE" w:rsidRDefault="002A23EE" w:rsidP="00C22DBF">
      <w:pPr>
        <w:jc w:val="both"/>
      </w:pPr>
      <w:r>
        <w:t>- Pozwól ponieść konsekwencje złego zachowania</w:t>
      </w:r>
    </w:p>
    <w:p w:rsidR="002A23EE" w:rsidRDefault="002A23EE" w:rsidP="00C22DBF">
      <w:pPr>
        <w:jc w:val="both"/>
      </w:pPr>
      <w:r>
        <w:t>- Spokojnie powtórz polecenie kilkakrotnie</w:t>
      </w:r>
    </w:p>
    <w:p w:rsidR="002A23EE" w:rsidRDefault="002A23EE" w:rsidP="00C22DBF">
      <w:pPr>
        <w:jc w:val="both"/>
      </w:pPr>
      <w:r>
        <w:t>- Odeślij do bezpiecznego miejsca, aż się uspokoi</w:t>
      </w:r>
    </w:p>
    <w:p w:rsidR="009D57BB" w:rsidRDefault="009D57BB" w:rsidP="00C22DBF">
      <w:pPr>
        <w:jc w:val="both"/>
      </w:pPr>
    </w:p>
    <w:p w:rsidR="002A23EE" w:rsidRDefault="002A23EE" w:rsidP="00C22DBF">
      <w:pPr>
        <w:jc w:val="both"/>
        <w:rPr>
          <w:b/>
        </w:rPr>
      </w:pPr>
      <w:r>
        <w:rPr>
          <w:b/>
        </w:rPr>
        <w:lastRenderedPageBreak/>
        <w:t xml:space="preserve">OSOBA PODEJMUJĄCA INTERWENCJE: </w:t>
      </w:r>
    </w:p>
    <w:p w:rsidR="002A23EE" w:rsidRDefault="002A23EE" w:rsidP="00C22DBF">
      <w:pPr>
        <w:jc w:val="both"/>
        <w:rPr>
          <w:b/>
        </w:rPr>
      </w:pPr>
      <w:r>
        <w:rPr>
          <w:b/>
        </w:rPr>
        <w:t xml:space="preserve">a) </w:t>
      </w:r>
      <w:r>
        <w:rPr>
          <w:b/>
          <w:i/>
        </w:rPr>
        <w:t>POWINNA UNIKAĆ</w:t>
      </w:r>
    </w:p>
    <w:p w:rsidR="002A23EE" w:rsidRDefault="002A23EE" w:rsidP="00C22DBF">
      <w:pPr>
        <w:jc w:val="both"/>
      </w:pPr>
      <w:r>
        <w:t>- agresji fizycznej;</w:t>
      </w:r>
    </w:p>
    <w:p w:rsidR="002A23EE" w:rsidRDefault="002A23EE" w:rsidP="00C22DBF">
      <w:pPr>
        <w:jc w:val="both"/>
      </w:pPr>
      <w:r>
        <w:t>- agresji słownej (nie obrażać, nie zawstydzać, nie oceniać ucznia, nie stosować komunikatów typu „Ty”</w:t>
      </w:r>
      <w:r w:rsidR="0063612B">
        <w:t>)</w:t>
      </w:r>
      <w:r>
        <w:t>;</w:t>
      </w:r>
    </w:p>
    <w:p w:rsidR="002A23EE" w:rsidRDefault="002A23EE" w:rsidP="00C22DBF">
      <w:pPr>
        <w:jc w:val="both"/>
      </w:pPr>
      <w:r>
        <w:t>- okazywania niepewności;</w:t>
      </w:r>
    </w:p>
    <w:p w:rsidR="002A23EE" w:rsidRDefault="002A23EE" w:rsidP="00C22DBF">
      <w:pPr>
        <w:jc w:val="both"/>
      </w:pPr>
      <w:r>
        <w:t>- długich monologów i moralizowania;</w:t>
      </w:r>
    </w:p>
    <w:p w:rsidR="002A23EE" w:rsidRDefault="002A23EE" w:rsidP="00C22DBF">
      <w:pPr>
        <w:jc w:val="both"/>
      </w:pPr>
      <w:r>
        <w:t>- wchodzenia w role sprawcy, by mu pokazać, co czuje osoba poszkodowana;</w:t>
      </w:r>
    </w:p>
    <w:p w:rsidR="002A23EE" w:rsidRDefault="002A23EE" w:rsidP="00C22DBF">
      <w:pPr>
        <w:jc w:val="both"/>
        <w:rPr>
          <w:b/>
        </w:rPr>
      </w:pPr>
      <w:r>
        <w:rPr>
          <w:b/>
        </w:rPr>
        <w:t xml:space="preserve">b) </w:t>
      </w:r>
      <w:r>
        <w:rPr>
          <w:b/>
          <w:i/>
        </w:rPr>
        <w:t>POWINNA NATOMIAST</w:t>
      </w:r>
    </w:p>
    <w:p w:rsidR="002A23EE" w:rsidRDefault="002A23EE" w:rsidP="00C22DBF">
      <w:pPr>
        <w:jc w:val="both"/>
      </w:pPr>
      <w:r>
        <w:t>- reagować stanowczo;</w:t>
      </w:r>
    </w:p>
    <w:p w:rsidR="002A23EE" w:rsidRDefault="002A23EE" w:rsidP="00C22DBF">
      <w:pPr>
        <w:jc w:val="both"/>
      </w:pPr>
      <w:r>
        <w:t>- mówić prosto i jasno;</w:t>
      </w:r>
    </w:p>
    <w:p w:rsidR="002A23EE" w:rsidRDefault="002A23EE" w:rsidP="00C22DBF">
      <w:pPr>
        <w:jc w:val="both"/>
      </w:pPr>
      <w:r>
        <w:t>- traktować sprawcę jak osobę, która może sama wziąć odpowiedzialność za swoje czyny;</w:t>
      </w:r>
    </w:p>
    <w:p w:rsidR="002A23EE" w:rsidRDefault="002A23EE" w:rsidP="00C22DBF">
      <w:pPr>
        <w:jc w:val="both"/>
      </w:pPr>
      <w:r>
        <w:t>-  jeśli to konieczne to użyć siły, ale tylko tyle, ile p</w:t>
      </w:r>
      <w:r w:rsidR="0063612B">
        <w:t>otrzeba np. do rozdzielenia biją</w:t>
      </w:r>
      <w:r>
        <w:t>cych się uczniów;</w:t>
      </w:r>
    </w:p>
    <w:p w:rsidR="002A23EE" w:rsidRDefault="002A23EE" w:rsidP="00C22DBF">
      <w:pPr>
        <w:jc w:val="both"/>
      </w:pPr>
      <w:r>
        <w:t>- szanować ucznia (mówić o zachowaniu, nie o osobie)</w:t>
      </w:r>
    </w:p>
    <w:p w:rsidR="002A23EE" w:rsidRDefault="002A23EE" w:rsidP="00C22DBF">
      <w:pPr>
        <w:jc w:val="both"/>
        <w:rPr>
          <w:b/>
        </w:rPr>
      </w:pPr>
    </w:p>
    <w:p w:rsidR="002A23EE" w:rsidRDefault="002A23EE" w:rsidP="00C22DBF">
      <w:pPr>
        <w:jc w:val="both"/>
        <w:rPr>
          <w:b/>
        </w:rPr>
      </w:pPr>
    </w:p>
    <w:p w:rsidR="002A23EE" w:rsidRDefault="00E91DC6" w:rsidP="00C22DBF">
      <w:pPr>
        <w:jc w:val="both"/>
      </w:pPr>
      <w:r>
        <w:rPr>
          <w:b/>
        </w:rPr>
        <w:t>4</w:t>
      </w:r>
      <w:r w:rsidR="002A23EE">
        <w:rPr>
          <w:b/>
        </w:rPr>
        <w:t xml:space="preserve">. Procedury postępowania w sytuacjach zachowania agresywnego </w:t>
      </w:r>
      <w:r w:rsidR="002A23EE">
        <w:rPr>
          <w:b/>
        </w:rPr>
        <w:br/>
        <w:t>ze strony uczniów.</w:t>
      </w:r>
    </w:p>
    <w:p w:rsidR="002A23EE" w:rsidRDefault="002A23EE" w:rsidP="00C22DBF">
      <w:pPr>
        <w:numPr>
          <w:ilvl w:val="0"/>
          <w:numId w:val="13"/>
        </w:numPr>
        <w:jc w:val="both"/>
      </w:pPr>
      <w:r>
        <w:t>Zdecydowanie i stanowczo, nie wdając się w dyskusje, całkowite przerwanie negatywnych zachowań sprawcy wobec ofiary.</w:t>
      </w:r>
    </w:p>
    <w:p w:rsidR="002A23EE" w:rsidRDefault="002A23EE" w:rsidP="00C22DBF">
      <w:pPr>
        <w:numPr>
          <w:ilvl w:val="0"/>
          <w:numId w:val="13"/>
        </w:numPr>
        <w:jc w:val="both"/>
      </w:pPr>
      <w:r>
        <w:t>Rozdzielenie stron.</w:t>
      </w:r>
    </w:p>
    <w:p w:rsidR="002A23EE" w:rsidRDefault="002A23EE" w:rsidP="00C22DBF">
      <w:pPr>
        <w:numPr>
          <w:ilvl w:val="0"/>
          <w:numId w:val="13"/>
        </w:numPr>
        <w:jc w:val="both"/>
      </w:pPr>
      <w:r>
        <w:t>Ustalenie granic: nie dopuszczenie do przejawów agresji wobec siebie jako osoby interweniującej.</w:t>
      </w:r>
    </w:p>
    <w:p w:rsidR="002A23EE" w:rsidRDefault="002A23EE" w:rsidP="00C22DBF">
      <w:pPr>
        <w:numPr>
          <w:ilvl w:val="0"/>
          <w:numId w:val="13"/>
        </w:numPr>
        <w:jc w:val="both"/>
      </w:pPr>
      <w:r>
        <w:t xml:space="preserve">Wezwanie wychowawcy lub pedagoga (ocena zagrożenia i podjęcie decyzji </w:t>
      </w:r>
      <w:r>
        <w:br/>
        <w:t>o interwencji: powiadomienie dyrekcji, rodziców i/lub policji</w:t>
      </w:r>
      <w:r w:rsidR="0063612B">
        <w:t>)</w:t>
      </w:r>
      <w:r>
        <w:t>.</w:t>
      </w:r>
    </w:p>
    <w:p w:rsidR="002A23EE" w:rsidRDefault="002A23EE" w:rsidP="00C22DBF">
      <w:pPr>
        <w:numPr>
          <w:ilvl w:val="0"/>
          <w:numId w:val="13"/>
        </w:numPr>
        <w:jc w:val="both"/>
      </w:pPr>
      <w:r>
        <w:t>Próba mediacji między stronami konfliktu – w sytuacji wyjątkowo trudnej rolę mediatora przejmuje wychowawca klasy lub pedagog szkolny</w:t>
      </w:r>
      <w:r w:rsidR="0063612B">
        <w:t>.</w:t>
      </w:r>
    </w:p>
    <w:p w:rsidR="002A23EE" w:rsidRDefault="002A23EE" w:rsidP="00C22DBF">
      <w:pPr>
        <w:ind w:left="360"/>
        <w:jc w:val="both"/>
      </w:pPr>
    </w:p>
    <w:p w:rsidR="002A23EE" w:rsidRDefault="002A23EE" w:rsidP="00C22DBF">
      <w:pPr>
        <w:jc w:val="both"/>
      </w:pPr>
    </w:p>
    <w:p w:rsidR="002A23EE" w:rsidRDefault="00E91DC6" w:rsidP="00C22DBF">
      <w:pPr>
        <w:pStyle w:val="Akapitzlist"/>
        <w:numPr>
          <w:ilvl w:val="0"/>
          <w:numId w:val="21"/>
        </w:numPr>
        <w:ind w:left="142" w:hanging="284"/>
        <w:jc w:val="both"/>
      </w:pPr>
      <w:r>
        <w:rPr>
          <w:b/>
        </w:rPr>
        <w:t xml:space="preserve">  </w:t>
      </w:r>
      <w:r w:rsidR="002A23EE" w:rsidRPr="00E91DC6">
        <w:rPr>
          <w:b/>
        </w:rPr>
        <w:t>Postępowanie w sytuacji agresywnego zachowania pracownika szkoły wobec ucznia. (wyzwiska, szarpanie, uderzenia, zniszczenie lub zabranie mienia ucznia – z wyjątkiem przedmiotów niedozwolonych).</w:t>
      </w:r>
    </w:p>
    <w:p w:rsidR="002A23EE" w:rsidRDefault="002A23EE" w:rsidP="00C22DBF">
      <w:pPr>
        <w:numPr>
          <w:ilvl w:val="0"/>
          <w:numId w:val="14"/>
        </w:numPr>
        <w:jc w:val="both"/>
      </w:pPr>
      <w:r>
        <w:t>Na wniosek ucznia lub pracownika szkoły lub rodzica, dyrekcja szkoły przeprowadza niezwłocznie postępowanie wyjaśniające ze stronami konfliktu.</w:t>
      </w:r>
    </w:p>
    <w:p w:rsidR="002A23EE" w:rsidRDefault="002A23EE" w:rsidP="00C22DBF">
      <w:pPr>
        <w:numPr>
          <w:ilvl w:val="0"/>
          <w:numId w:val="14"/>
        </w:numPr>
        <w:jc w:val="both"/>
      </w:pPr>
      <w:r>
        <w:t>W przypadku potwierdzenia się zarzutów – podjęcie przez dyrektora szkoły postępowania dyscyplinarnego wobec pracownika – powiadomienie odpowiednich organów.</w:t>
      </w:r>
    </w:p>
    <w:p w:rsidR="0063612B" w:rsidRDefault="0063612B" w:rsidP="00C22DBF">
      <w:pPr>
        <w:ind w:left="720"/>
        <w:jc w:val="both"/>
      </w:pPr>
    </w:p>
    <w:p w:rsidR="002A23EE" w:rsidRPr="00E91DC6" w:rsidRDefault="006B7E08" w:rsidP="00C22DBF">
      <w:pPr>
        <w:pStyle w:val="Akapitzlist"/>
        <w:numPr>
          <w:ilvl w:val="0"/>
          <w:numId w:val="21"/>
        </w:numPr>
        <w:ind w:left="0" w:hanging="142"/>
        <w:jc w:val="both"/>
        <w:rPr>
          <w:b/>
        </w:rPr>
      </w:pPr>
      <w:r>
        <w:rPr>
          <w:b/>
        </w:rPr>
        <w:t xml:space="preserve"> </w:t>
      </w:r>
      <w:r w:rsidR="002A23EE" w:rsidRPr="00E91DC6">
        <w:rPr>
          <w:b/>
        </w:rPr>
        <w:t xml:space="preserve">Postępowanie w sytuacji posiadania przedmiotów niedozwolonych na terenie </w:t>
      </w:r>
      <w:r w:rsidR="009D57BB">
        <w:rPr>
          <w:b/>
        </w:rPr>
        <w:br/>
        <w:t xml:space="preserve">           </w:t>
      </w:r>
      <w:r w:rsidR="002A23EE" w:rsidRPr="00E91DC6">
        <w:rPr>
          <w:b/>
        </w:rPr>
        <w:t>szkoły.</w:t>
      </w:r>
    </w:p>
    <w:p w:rsidR="0063612B" w:rsidRDefault="002A23EE" w:rsidP="00C22DBF">
      <w:pPr>
        <w:numPr>
          <w:ilvl w:val="0"/>
          <w:numId w:val="15"/>
        </w:numPr>
        <w:jc w:val="both"/>
      </w:pPr>
      <w:r>
        <w:t xml:space="preserve">Nakłonienie ucznia do oddania niebezpiecznego przedmiotu, (- jeżeli uczeń odmawia oddania przedmiotu zabronionego należy go poinformować, ze ma taki obowiązek, </w:t>
      </w:r>
      <w:r>
        <w:br/>
        <w:t>w przypadku dalszej odmowy, uczeń ponosi konsekwencje za złamanie regulaminu szkolnego;</w:t>
      </w:r>
    </w:p>
    <w:p w:rsidR="002A23EE" w:rsidRDefault="0063612B" w:rsidP="00C22DBF">
      <w:pPr>
        <w:numPr>
          <w:ilvl w:val="0"/>
          <w:numId w:val="15"/>
        </w:numPr>
        <w:jc w:val="both"/>
      </w:pPr>
      <w:r>
        <w:t>W</w:t>
      </w:r>
      <w:r w:rsidR="002A23EE">
        <w:t xml:space="preserve"> przypadku, gdy użycie zabronionego przedmiotu może stanowić zagrożenie dla życia lub zdrowia natychmiastowe powiadomienie dyrekcji szkoły, która zawiadamia policję).</w:t>
      </w:r>
    </w:p>
    <w:p w:rsidR="002A23EE" w:rsidRDefault="002A23EE" w:rsidP="00C22DBF">
      <w:pPr>
        <w:numPr>
          <w:ilvl w:val="0"/>
          <w:numId w:val="15"/>
        </w:numPr>
        <w:jc w:val="both"/>
      </w:pPr>
      <w:r>
        <w:t>W każdym przypadku powiadomienie rodziców, wychowawcy i dyrekcji szkoły, także kuratora sądowego, (jeżeli uczeń jest pod jego opieką).</w:t>
      </w:r>
    </w:p>
    <w:p w:rsidR="0063612B" w:rsidRDefault="0063612B" w:rsidP="00C22DBF">
      <w:pPr>
        <w:ind w:left="720"/>
        <w:jc w:val="both"/>
      </w:pPr>
    </w:p>
    <w:p w:rsidR="002A23EE" w:rsidRPr="006B7E08" w:rsidRDefault="002A23EE" w:rsidP="00C22DBF">
      <w:pPr>
        <w:pStyle w:val="Akapitzlist"/>
        <w:numPr>
          <w:ilvl w:val="0"/>
          <w:numId w:val="21"/>
        </w:numPr>
        <w:tabs>
          <w:tab w:val="left" w:pos="0"/>
        </w:tabs>
        <w:ind w:hanging="720"/>
        <w:jc w:val="both"/>
        <w:rPr>
          <w:b/>
        </w:rPr>
      </w:pPr>
      <w:r w:rsidRPr="006B7E08">
        <w:rPr>
          <w:b/>
        </w:rPr>
        <w:t xml:space="preserve"> Postępowanie w przypadku zachowania uniemożliwiającego prowadzenie lekcji (wulgarne zachowania w stosunku do rówieśników, nauczyciela, głośne rozmowy, spacery po sali, brak reakcji na polecenia nauczyciela).</w:t>
      </w:r>
    </w:p>
    <w:p w:rsidR="002A23EE" w:rsidRDefault="002A23EE" w:rsidP="00C22DBF">
      <w:pPr>
        <w:numPr>
          <w:ilvl w:val="0"/>
          <w:numId w:val="16"/>
        </w:numPr>
        <w:jc w:val="both"/>
      </w:pPr>
      <w:r>
        <w:t>Upomnienie słowne, uwaga pisemna w dzienniku.</w:t>
      </w:r>
    </w:p>
    <w:p w:rsidR="002A23EE" w:rsidRDefault="002A23EE" w:rsidP="00C22DBF">
      <w:pPr>
        <w:numPr>
          <w:ilvl w:val="0"/>
          <w:numId w:val="16"/>
        </w:numPr>
        <w:jc w:val="both"/>
      </w:pPr>
      <w:r>
        <w:t>Próba uspokojenia sytuacji w klasie.</w:t>
      </w:r>
    </w:p>
    <w:p w:rsidR="002A23EE" w:rsidRDefault="002A23EE" w:rsidP="00C22DBF">
      <w:pPr>
        <w:numPr>
          <w:ilvl w:val="0"/>
          <w:numId w:val="16"/>
        </w:numPr>
        <w:jc w:val="both"/>
      </w:pPr>
      <w:r>
        <w:t>Powiadomienie wycho</w:t>
      </w:r>
      <w:r w:rsidR="00C22DBF">
        <w:t>wawcy klasy (nagana wychowawcy), bądź pedagoga.</w:t>
      </w:r>
    </w:p>
    <w:p w:rsidR="002A23EE" w:rsidRDefault="002A23EE" w:rsidP="00C22DBF">
      <w:pPr>
        <w:numPr>
          <w:ilvl w:val="0"/>
          <w:numId w:val="16"/>
        </w:numPr>
        <w:jc w:val="both"/>
      </w:pPr>
      <w:r>
        <w:t>Powiadomienie rodziców (prawnych opiekunów oraz ewentualnie kuratora sądowego).</w:t>
      </w:r>
    </w:p>
    <w:p w:rsidR="002A23EE" w:rsidRDefault="002A23EE" w:rsidP="00C22DBF">
      <w:pPr>
        <w:numPr>
          <w:ilvl w:val="0"/>
          <w:numId w:val="16"/>
        </w:numPr>
        <w:jc w:val="both"/>
      </w:pPr>
      <w:r>
        <w:t>W przypadku braku reakcji na interwencję nauczyciela i wychowawcy, powiadomienie dyrekcji szkoły.</w:t>
      </w:r>
    </w:p>
    <w:p w:rsidR="00E91DC6" w:rsidRDefault="00E91DC6" w:rsidP="00C22DBF">
      <w:pPr>
        <w:ind w:left="720"/>
        <w:jc w:val="both"/>
      </w:pPr>
    </w:p>
    <w:p w:rsidR="002A23EE" w:rsidRDefault="002A23EE" w:rsidP="00C22DBF">
      <w:pPr>
        <w:pStyle w:val="Akapitzlist"/>
        <w:numPr>
          <w:ilvl w:val="0"/>
          <w:numId w:val="21"/>
        </w:numPr>
        <w:ind w:hanging="720"/>
        <w:jc w:val="both"/>
        <w:rPr>
          <w:b/>
        </w:rPr>
      </w:pPr>
      <w:r w:rsidRPr="006B7E08">
        <w:rPr>
          <w:b/>
        </w:rPr>
        <w:t>Postępowanie w sytuacji naruszenia nietykalności osobistej nauczyciela lub pracownika szkoły. (obelżywe wyzwiska, groźby, opluwanie, przyczepianie karteczek, rzucanie przedmiotami, agresja fizyczna, zabranie przedmiotu należącego do nauczyciela lub pracownika szkoły).</w:t>
      </w:r>
    </w:p>
    <w:p w:rsidR="00696A19" w:rsidRPr="006B7E08" w:rsidRDefault="00696A19" w:rsidP="00696A19">
      <w:pPr>
        <w:pStyle w:val="Akapitzlist"/>
        <w:jc w:val="both"/>
        <w:rPr>
          <w:b/>
        </w:rPr>
      </w:pPr>
    </w:p>
    <w:p w:rsidR="002A23EE" w:rsidRDefault="002A23EE" w:rsidP="00C22DBF">
      <w:pPr>
        <w:numPr>
          <w:ilvl w:val="0"/>
          <w:numId w:val="17"/>
        </w:numPr>
        <w:jc w:val="both"/>
      </w:pPr>
      <w:r>
        <w:t>Powiadomienie wych</w:t>
      </w:r>
      <w:r w:rsidR="00E91DC6">
        <w:t>owawcy,</w:t>
      </w:r>
      <w:r w:rsidR="00C22DBF">
        <w:t xml:space="preserve"> pedagoga, </w:t>
      </w:r>
      <w:r w:rsidR="00E91DC6">
        <w:t>dyrekcji, rodziców i ewentualnie</w:t>
      </w:r>
      <w:r>
        <w:t xml:space="preserve"> kuratora sądowego.</w:t>
      </w:r>
    </w:p>
    <w:p w:rsidR="002A23EE" w:rsidRDefault="002A23EE" w:rsidP="00C22DBF">
      <w:pPr>
        <w:numPr>
          <w:ilvl w:val="0"/>
          <w:numId w:val="17"/>
        </w:numPr>
        <w:jc w:val="both"/>
      </w:pPr>
      <w:r>
        <w:t>W szczególnych przypadkach powiadomienie policji i sądu rodzinnego.</w:t>
      </w:r>
      <w:r w:rsidR="00E91DC6">
        <w:t xml:space="preserve"> Nauczyciel może także zgłosić sprawę na policję z powództwa cywilnego.</w:t>
      </w:r>
    </w:p>
    <w:p w:rsidR="00E91DC6" w:rsidRDefault="00E91DC6" w:rsidP="00C22DBF">
      <w:pPr>
        <w:ind w:left="720"/>
        <w:jc w:val="both"/>
      </w:pPr>
    </w:p>
    <w:p w:rsidR="002A23EE" w:rsidRDefault="002A23EE" w:rsidP="00C22DBF">
      <w:pPr>
        <w:ind w:firstLine="360"/>
        <w:jc w:val="both"/>
        <w:rPr>
          <w:b/>
        </w:rPr>
      </w:pPr>
      <w:r>
        <w:rPr>
          <w:b/>
        </w:rPr>
        <w:t>W każdym przypadku zachowań agresywnych uczeń ponosi konsekwencje przewidziane w statucie szkoły i wewnątrzszkolnym systemie oceniania.</w:t>
      </w:r>
    </w:p>
    <w:p w:rsidR="002A23EE" w:rsidRDefault="002A23EE" w:rsidP="00C22DBF">
      <w:pPr>
        <w:jc w:val="both"/>
        <w:rPr>
          <w:b/>
        </w:rPr>
      </w:pPr>
    </w:p>
    <w:p w:rsidR="002A23EE" w:rsidRPr="007A3883" w:rsidRDefault="002A23EE" w:rsidP="00C22DBF">
      <w:pPr>
        <w:jc w:val="both"/>
        <w:rPr>
          <w:b/>
          <w:color w:val="000000" w:themeColor="text1"/>
        </w:rPr>
      </w:pPr>
    </w:p>
    <w:p w:rsidR="007A3883" w:rsidRPr="007A3883" w:rsidRDefault="007A3883" w:rsidP="00C22DBF">
      <w:pPr>
        <w:jc w:val="both"/>
        <w:rPr>
          <w:color w:val="000000" w:themeColor="text1"/>
        </w:rPr>
      </w:pPr>
    </w:p>
    <w:p w:rsidR="007A3883" w:rsidRPr="007A3883" w:rsidRDefault="007A3883" w:rsidP="00C22DBF">
      <w:pPr>
        <w:pStyle w:val="Akapitzlist"/>
        <w:numPr>
          <w:ilvl w:val="0"/>
          <w:numId w:val="21"/>
        </w:numPr>
        <w:spacing w:line="100" w:lineRule="atLeast"/>
        <w:jc w:val="both"/>
        <w:rPr>
          <w:b/>
          <w:color w:val="000000" w:themeColor="text1"/>
        </w:rPr>
      </w:pPr>
      <w:r w:rsidRPr="007A3883">
        <w:rPr>
          <w:b/>
          <w:color w:val="000000" w:themeColor="text1"/>
        </w:rPr>
        <w:t xml:space="preserve">Postępowanie w przypadku </w:t>
      </w:r>
      <w:proofErr w:type="spellStart"/>
      <w:r w:rsidRPr="007A3883">
        <w:rPr>
          <w:b/>
          <w:color w:val="000000" w:themeColor="text1"/>
        </w:rPr>
        <w:t>cyberprzemocy</w:t>
      </w:r>
      <w:proofErr w:type="spellEnd"/>
    </w:p>
    <w:p w:rsidR="007A3883" w:rsidRPr="007A3883" w:rsidRDefault="007A3883" w:rsidP="00C22DBF">
      <w:pPr>
        <w:spacing w:line="100" w:lineRule="atLeast"/>
        <w:jc w:val="both"/>
        <w:rPr>
          <w:color w:val="800000"/>
        </w:rPr>
      </w:pPr>
    </w:p>
    <w:p w:rsidR="007A3883" w:rsidRPr="007A3883" w:rsidRDefault="007A3883" w:rsidP="00C22DBF">
      <w:pPr>
        <w:spacing w:line="100" w:lineRule="atLeast"/>
        <w:ind w:left="709" w:hanging="425"/>
        <w:jc w:val="both"/>
        <w:rPr>
          <w:color w:val="000000"/>
        </w:rPr>
      </w:pPr>
    </w:p>
    <w:p w:rsidR="007A3883" w:rsidRPr="009D57BB" w:rsidRDefault="007A3883" w:rsidP="00C22DBF">
      <w:pPr>
        <w:spacing w:line="100" w:lineRule="atLeast"/>
        <w:ind w:left="709" w:hanging="425"/>
        <w:jc w:val="both"/>
        <w:rPr>
          <w:i/>
          <w:color w:val="800000"/>
        </w:rPr>
      </w:pPr>
      <w:r w:rsidRPr="007A3883">
        <w:rPr>
          <w:color w:val="000000"/>
        </w:rPr>
        <w:tab/>
      </w:r>
      <w:r w:rsidRPr="009D57BB">
        <w:rPr>
          <w:i/>
          <w:color w:val="000000"/>
        </w:rPr>
        <w:t xml:space="preserve">Podstawowe formy  zjawiska to: nękanie, straszenie, szantażowanie z użyciem sieci, publikowanie lub rozsyłanie ośmieszających, kompromitujących  zdjęć, filmów z wykorzystaniem sieci oraz podszywanie się pod kogoś wbrew jego woli. Do działań  określanych mianem </w:t>
      </w:r>
      <w:proofErr w:type="spellStart"/>
      <w:r w:rsidRPr="009D57BB">
        <w:rPr>
          <w:i/>
          <w:color w:val="000000"/>
        </w:rPr>
        <w:t>cyberprzemocy</w:t>
      </w:r>
      <w:proofErr w:type="spellEnd"/>
      <w:r w:rsidRPr="009D57BB">
        <w:rPr>
          <w:i/>
          <w:color w:val="000000"/>
        </w:rPr>
        <w:t xml:space="preserve"> wykorzystywane są głównie: poczta elektroniczna, czaty, komunikatory, strony internetowe, </w:t>
      </w:r>
      <w:proofErr w:type="spellStart"/>
      <w:r w:rsidRPr="009D57BB">
        <w:rPr>
          <w:i/>
          <w:color w:val="000000"/>
        </w:rPr>
        <w:t>blogi</w:t>
      </w:r>
      <w:proofErr w:type="spellEnd"/>
      <w:r w:rsidRPr="009D57BB">
        <w:rPr>
          <w:i/>
          <w:color w:val="000000"/>
        </w:rPr>
        <w:t xml:space="preserve">, serwisy </w:t>
      </w:r>
      <w:proofErr w:type="spellStart"/>
      <w:r w:rsidRPr="009D57BB">
        <w:rPr>
          <w:i/>
          <w:color w:val="000000"/>
        </w:rPr>
        <w:t>społecznościowe</w:t>
      </w:r>
      <w:proofErr w:type="spellEnd"/>
      <w:r w:rsidRPr="009D57BB">
        <w:rPr>
          <w:i/>
          <w:color w:val="000000"/>
        </w:rPr>
        <w:t>, , grupy dyskusyjne, serwisy SMS, MMS.</w:t>
      </w:r>
    </w:p>
    <w:p w:rsidR="007A3883" w:rsidRPr="007A3883" w:rsidRDefault="007A3883" w:rsidP="00C22DBF">
      <w:pPr>
        <w:spacing w:line="100" w:lineRule="atLeast"/>
        <w:ind w:left="709" w:hanging="425"/>
        <w:jc w:val="both"/>
        <w:rPr>
          <w:color w:val="800000"/>
        </w:rPr>
      </w:pPr>
    </w:p>
    <w:p w:rsidR="007A3883" w:rsidRPr="007A3883" w:rsidRDefault="007A3883" w:rsidP="00C22DBF">
      <w:pPr>
        <w:pStyle w:val="Tekstpodstawowy"/>
        <w:spacing w:line="100" w:lineRule="atLeast"/>
        <w:ind w:left="284"/>
        <w:jc w:val="both"/>
        <w:rPr>
          <w:sz w:val="24"/>
        </w:rPr>
      </w:pPr>
    </w:p>
    <w:p w:rsidR="007A3883" w:rsidRDefault="007A3883" w:rsidP="00C22DBF">
      <w:pPr>
        <w:pStyle w:val="Tekstpodstawowy"/>
        <w:tabs>
          <w:tab w:val="left" w:pos="0"/>
        </w:tabs>
        <w:ind w:left="445" w:hanging="161"/>
        <w:jc w:val="both"/>
        <w:rPr>
          <w:sz w:val="24"/>
        </w:rPr>
      </w:pPr>
      <w:r w:rsidRPr="007A3883">
        <w:rPr>
          <w:rFonts w:eastAsia="Arial"/>
          <w:b/>
          <w:bCs/>
          <w:sz w:val="24"/>
        </w:rPr>
        <w:t xml:space="preserve">1. </w:t>
      </w:r>
      <w:r w:rsidRPr="007A3883">
        <w:rPr>
          <w:sz w:val="24"/>
        </w:rPr>
        <w:t>Nauczyciel przekazuje informację o  zajściu wychowawcy a ten informuje o fakcie pe</w:t>
      </w:r>
      <w:r w:rsidR="001560D6">
        <w:rPr>
          <w:sz w:val="24"/>
        </w:rPr>
        <w:t xml:space="preserve">dagoga , </w:t>
      </w:r>
      <w:r w:rsidRPr="007A3883">
        <w:rPr>
          <w:sz w:val="24"/>
        </w:rPr>
        <w:t>dyrektora szkoły.</w:t>
      </w:r>
    </w:p>
    <w:p w:rsidR="007A3883" w:rsidRPr="007A3883" w:rsidRDefault="007A3883" w:rsidP="00C22DBF">
      <w:pPr>
        <w:pStyle w:val="Tekstpodstawowy"/>
        <w:tabs>
          <w:tab w:val="left" w:pos="0"/>
        </w:tabs>
        <w:ind w:left="445" w:hanging="161"/>
        <w:jc w:val="both"/>
        <w:rPr>
          <w:b/>
          <w:bCs/>
          <w:sz w:val="24"/>
        </w:rPr>
      </w:pPr>
    </w:p>
    <w:p w:rsidR="007A3883" w:rsidRPr="007A3883" w:rsidRDefault="007A3883" w:rsidP="00C22DBF">
      <w:pPr>
        <w:pStyle w:val="Tekstpodstawowy"/>
        <w:tabs>
          <w:tab w:val="left" w:pos="284"/>
        </w:tabs>
        <w:ind w:firstLine="284"/>
        <w:jc w:val="both"/>
        <w:rPr>
          <w:rStyle w:val="Pogrubienie"/>
          <w:sz w:val="24"/>
        </w:rPr>
      </w:pPr>
      <w:r>
        <w:rPr>
          <w:b/>
          <w:bCs/>
          <w:sz w:val="24"/>
        </w:rPr>
        <w:t>2.</w:t>
      </w:r>
      <w:r w:rsidRPr="007A3883">
        <w:rPr>
          <w:b/>
          <w:bCs/>
          <w:sz w:val="24"/>
        </w:rPr>
        <w:t xml:space="preserve"> </w:t>
      </w:r>
      <w:r w:rsidRPr="007A3883">
        <w:rPr>
          <w:sz w:val="24"/>
        </w:rPr>
        <w:t>Dyrek</w:t>
      </w:r>
      <w:r>
        <w:rPr>
          <w:sz w:val="24"/>
        </w:rPr>
        <w:t>tor szkoły</w:t>
      </w:r>
      <w:r w:rsidRPr="007A3883">
        <w:rPr>
          <w:sz w:val="24"/>
        </w:rPr>
        <w:t xml:space="preserve"> wspólnie z wychowawcą i pedagogiem  dokonują analizy zdarzenia</w:t>
      </w:r>
      <w:r>
        <w:rPr>
          <w:sz w:val="24"/>
        </w:rPr>
        <w:t xml:space="preserve"> </w:t>
      </w:r>
      <w:r w:rsidR="001560D6">
        <w:rPr>
          <w:sz w:val="24"/>
        </w:rPr>
        <w:t xml:space="preserve">  </w:t>
      </w:r>
      <w:r w:rsidR="001560D6">
        <w:rPr>
          <w:sz w:val="24"/>
        </w:rPr>
        <w:br/>
        <w:t xml:space="preserve">        </w:t>
      </w:r>
      <w:r w:rsidRPr="007A3883">
        <w:rPr>
          <w:sz w:val="24"/>
        </w:rPr>
        <w:t>próbują ustalić okoliczności zdarzenia, świadków</w:t>
      </w:r>
      <w:r>
        <w:rPr>
          <w:sz w:val="24"/>
        </w:rPr>
        <w:t xml:space="preserve"> ( jeśli jest taka możliwość </w:t>
      </w:r>
      <w:r w:rsidRPr="007A3883">
        <w:rPr>
          <w:sz w:val="24"/>
        </w:rPr>
        <w:t xml:space="preserve">warto  </w:t>
      </w:r>
      <w:r w:rsidR="001560D6">
        <w:rPr>
          <w:sz w:val="24"/>
        </w:rPr>
        <w:br/>
        <w:t xml:space="preserve">        </w:t>
      </w:r>
      <w:r w:rsidRPr="007A3883">
        <w:rPr>
          <w:sz w:val="24"/>
        </w:rPr>
        <w:t xml:space="preserve">zadbać o udział nauczyciela informatyki  w procedurze interwencyjnej w zakresie </w:t>
      </w:r>
      <w:r w:rsidR="001560D6">
        <w:rPr>
          <w:sz w:val="24"/>
        </w:rPr>
        <w:t xml:space="preserve">  </w:t>
      </w:r>
      <w:r w:rsidR="001560D6">
        <w:rPr>
          <w:sz w:val="24"/>
        </w:rPr>
        <w:br/>
        <w:t xml:space="preserve">        </w:t>
      </w:r>
      <w:r w:rsidRPr="007A3883">
        <w:rPr>
          <w:sz w:val="24"/>
        </w:rPr>
        <w:t>zabezpieczenia dowodów,  i ustalenia tożsamości sprawcy).</w:t>
      </w:r>
    </w:p>
    <w:p w:rsidR="007A3883" w:rsidRPr="007A3883" w:rsidRDefault="007A3883" w:rsidP="00C22DBF">
      <w:pPr>
        <w:pStyle w:val="Tekstpodstawowy"/>
        <w:tabs>
          <w:tab w:val="left" w:pos="0"/>
        </w:tabs>
        <w:ind w:left="544" w:hanging="283"/>
        <w:jc w:val="both"/>
        <w:rPr>
          <w:sz w:val="24"/>
        </w:rPr>
      </w:pPr>
      <w:r w:rsidRPr="001560D6">
        <w:rPr>
          <w:rStyle w:val="Pogrubienie"/>
          <w:sz w:val="24"/>
        </w:rPr>
        <w:t>3.</w:t>
      </w:r>
      <w:r w:rsidRPr="007A3883">
        <w:rPr>
          <w:rStyle w:val="Pogrubienie"/>
          <w:b w:val="0"/>
          <w:sz w:val="24"/>
        </w:rPr>
        <w:t xml:space="preserve"> Zabezpieczenie dowodów:</w:t>
      </w:r>
      <w:r w:rsidRPr="007A3883">
        <w:rPr>
          <w:sz w:val="24"/>
        </w:rPr>
        <w:t xml:space="preserve"> </w:t>
      </w:r>
    </w:p>
    <w:p w:rsidR="007A3883" w:rsidRPr="007A3883" w:rsidRDefault="007A3883" w:rsidP="00C22DBF">
      <w:pPr>
        <w:pStyle w:val="Tekstpodstawowy"/>
        <w:jc w:val="both"/>
        <w:rPr>
          <w:rStyle w:val="Pogrubienie"/>
          <w:b w:val="0"/>
          <w:sz w:val="24"/>
        </w:rPr>
      </w:pPr>
      <w:r w:rsidRPr="007A3883">
        <w:rPr>
          <w:sz w:val="24"/>
        </w:rPr>
        <w:t> </w:t>
      </w:r>
    </w:p>
    <w:p w:rsidR="007A3883" w:rsidRPr="007A3883" w:rsidRDefault="007A3883" w:rsidP="00C22DBF">
      <w:pPr>
        <w:pStyle w:val="Tekstpodstawowy"/>
        <w:widowControl w:val="0"/>
        <w:numPr>
          <w:ilvl w:val="0"/>
          <w:numId w:val="23"/>
        </w:numPr>
        <w:tabs>
          <w:tab w:val="left" w:pos="0"/>
        </w:tabs>
        <w:suppressAutoHyphens/>
        <w:jc w:val="both"/>
        <w:rPr>
          <w:sz w:val="24"/>
        </w:rPr>
      </w:pPr>
      <w:r w:rsidRPr="007A3883">
        <w:rPr>
          <w:rStyle w:val="Pogrubienie"/>
          <w:b w:val="0"/>
          <w:sz w:val="24"/>
        </w:rPr>
        <w:t xml:space="preserve">Wszelkie dowody </w:t>
      </w:r>
      <w:proofErr w:type="spellStart"/>
      <w:r w:rsidRPr="007A3883">
        <w:rPr>
          <w:rStyle w:val="Pogrubienie"/>
          <w:b w:val="0"/>
          <w:sz w:val="24"/>
        </w:rPr>
        <w:t>cyberprzemocy</w:t>
      </w:r>
      <w:proofErr w:type="spellEnd"/>
      <w:r w:rsidRPr="007A3883">
        <w:rPr>
          <w:rStyle w:val="Pogrubienie"/>
          <w:b w:val="0"/>
          <w:sz w:val="24"/>
        </w:rPr>
        <w:t xml:space="preserve"> powinny zostać zabezpieczone i zarejestrowane. Należy zanotować datę i czas otrzymania materiału, treść wiadomości oraz, jeśli to możliwe, dane nadawcy (nazwę użytkownika, adres e-mail, numer telefonu </w:t>
      </w:r>
      <w:r w:rsidRPr="007A3883">
        <w:rPr>
          <w:rStyle w:val="Pogrubienie"/>
          <w:b w:val="0"/>
          <w:sz w:val="24"/>
        </w:rPr>
        <w:lastRenderedPageBreak/>
        <w:t>komórkowego, itp.) lub adres strony WWW, na której pojawiły się szkodliwe treści czy profil.</w:t>
      </w:r>
      <w:r w:rsidRPr="007A3883">
        <w:rPr>
          <w:sz w:val="24"/>
        </w:rPr>
        <w:t xml:space="preserve"> </w:t>
      </w:r>
    </w:p>
    <w:p w:rsidR="007A3883" w:rsidRPr="007A3883" w:rsidRDefault="007A3883" w:rsidP="00C22DBF">
      <w:pPr>
        <w:pStyle w:val="Tekstpodstawowy"/>
        <w:jc w:val="both"/>
        <w:rPr>
          <w:rStyle w:val="Pogrubienie"/>
          <w:b w:val="0"/>
          <w:sz w:val="24"/>
        </w:rPr>
      </w:pPr>
      <w:r w:rsidRPr="007A3883">
        <w:rPr>
          <w:sz w:val="24"/>
        </w:rPr>
        <w:t> </w:t>
      </w:r>
    </w:p>
    <w:p w:rsidR="007A3883" w:rsidRPr="007A3883" w:rsidRDefault="007A3883" w:rsidP="00C22DBF">
      <w:pPr>
        <w:pStyle w:val="Tekstpodstawowy"/>
        <w:ind w:left="707"/>
        <w:jc w:val="both"/>
        <w:rPr>
          <w:rStyle w:val="Pogrubienie"/>
          <w:b w:val="0"/>
          <w:sz w:val="24"/>
        </w:rPr>
      </w:pPr>
      <w:r w:rsidRPr="007A3883">
        <w:rPr>
          <w:rStyle w:val="Pogrubienie"/>
          <w:b w:val="0"/>
          <w:sz w:val="24"/>
        </w:rPr>
        <w:t xml:space="preserve">Jak można zarejestrować dowody </w:t>
      </w:r>
      <w:proofErr w:type="spellStart"/>
      <w:r w:rsidRPr="007A3883">
        <w:rPr>
          <w:rStyle w:val="Pogrubienie"/>
          <w:b w:val="0"/>
          <w:sz w:val="24"/>
        </w:rPr>
        <w:t>cyberprzemocy</w:t>
      </w:r>
      <w:proofErr w:type="spellEnd"/>
      <w:r w:rsidRPr="007A3883">
        <w:rPr>
          <w:rStyle w:val="Pogrubienie"/>
          <w:b w:val="0"/>
          <w:sz w:val="24"/>
        </w:rPr>
        <w:t>?</w:t>
      </w:r>
      <w:r w:rsidRPr="007A3883">
        <w:rPr>
          <w:sz w:val="24"/>
        </w:rPr>
        <w:t xml:space="preserve"> </w:t>
      </w:r>
    </w:p>
    <w:p w:rsidR="007A3883" w:rsidRPr="007A3883" w:rsidRDefault="007A3883" w:rsidP="00C22DBF">
      <w:pPr>
        <w:pStyle w:val="Tekstpodstawowy"/>
        <w:widowControl w:val="0"/>
        <w:numPr>
          <w:ilvl w:val="0"/>
          <w:numId w:val="24"/>
        </w:numPr>
        <w:tabs>
          <w:tab w:val="left" w:pos="0"/>
        </w:tabs>
        <w:suppressAutoHyphens/>
        <w:jc w:val="both"/>
        <w:rPr>
          <w:rStyle w:val="Pogrubienie"/>
          <w:b w:val="0"/>
          <w:sz w:val="24"/>
        </w:rPr>
      </w:pPr>
      <w:r w:rsidRPr="007A3883">
        <w:rPr>
          <w:rStyle w:val="Pogrubienie"/>
          <w:b w:val="0"/>
          <w:sz w:val="24"/>
        </w:rPr>
        <w:t>telefon komórkowy (nie wolno kasować wiadomości, trzeba zapisywać zarówno te tekstowe jak też zdjęcia, nagrania z dyktafonu czy filmy)</w:t>
      </w:r>
      <w:r w:rsidRPr="007A3883">
        <w:rPr>
          <w:sz w:val="24"/>
        </w:rPr>
        <w:t xml:space="preserve"> </w:t>
      </w:r>
    </w:p>
    <w:p w:rsidR="007A3883" w:rsidRPr="007A3883" w:rsidRDefault="007A3883" w:rsidP="00C22DBF">
      <w:pPr>
        <w:pStyle w:val="Tekstpodstawowy"/>
        <w:widowControl w:val="0"/>
        <w:numPr>
          <w:ilvl w:val="0"/>
          <w:numId w:val="24"/>
        </w:numPr>
        <w:tabs>
          <w:tab w:val="left" w:pos="0"/>
        </w:tabs>
        <w:suppressAutoHyphens/>
        <w:jc w:val="both"/>
        <w:rPr>
          <w:rStyle w:val="Pogrubienie"/>
          <w:b w:val="0"/>
          <w:sz w:val="24"/>
        </w:rPr>
      </w:pPr>
      <w:r w:rsidRPr="007A3883">
        <w:rPr>
          <w:rStyle w:val="Pogrubienie"/>
          <w:b w:val="0"/>
          <w:sz w:val="24"/>
        </w:rPr>
        <w:t>komunikatory (w niektórych serwisach jest możliwość zapisywania rozmów w tzw. archiwach. Jeżeli nie ma takiej możliwości, można rozmowę skopiować do edytora tekstowego i wydrukować).</w:t>
      </w:r>
      <w:r w:rsidRPr="007A3883">
        <w:rPr>
          <w:sz w:val="24"/>
        </w:rPr>
        <w:t xml:space="preserve"> </w:t>
      </w:r>
    </w:p>
    <w:p w:rsidR="007A3883" w:rsidRPr="007A3883" w:rsidRDefault="007A3883" w:rsidP="00C22DBF">
      <w:pPr>
        <w:pStyle w:val="Tekstpodstawowy"/>
        <w:widowControl w:val="0"/>
        <w:numPr>
          <w:ilvl w:val="0"/>
          <w:numId w:val="24"/>
        </w:numPr>
        <w:tabs>
          <w:tab w:val="left" w:pos="0"/>
        </w:tabs>
        <w:suppressAutoHyphens/>
        <w:jc w:val="both"/>
        <w:rPr>
          <w:rStyle w:val="Pogrubienie"/>
          <w:b w:val="0"/>
          <w:sz w:val="24"/>
        </w:rPr>
      </w:pPr>
      <w:r w:rsidRPr="007A3883">
        <w:rPr>
          <w:rStyle w:val="Pogrubienie"/>
          <w:b w:val="0"/>
          <w:sz w:val="24"/>
        </w:rPr>
        <w:t xml:space="preserve">strona WWW (można zapisać widok strony przez naciśnięcie klawisza </w:t>
      </w:r>
      <w:proofErr w:type="spellStart"/>
      <w:r w:rsidRPr="007A3883">
        <w:rPr>
          <w:rStyle w:val="Pogrubienie"/>
          <w:b w:val="0"/>
          <w:sz w:val="24"/>
        </w:rPr>
        <w:t>Print</w:t>
      </w:r>
      <w:proofErr w:type="spellEnd"/>
      <w:r w:rsidRPr="007A3883">
        <w:rPr>
          <w:rStyle w:val="Pogrubienie"/>
          <w:b w:val="0"/>
          <w:sz w:val="24"/>
        </w:rPr>
        <w:t xml:space="preserve"> </w:t>
      </w:r>
      <w:proofErr w:type="spellStart"/>
      <w:r w:rsidRPr="007A3883">
        <w:rPr>
          <w:rStyle w:val="Pogrubienie"/>
          <w:b w:val="0"/>
          <w:sz w:val="24"/>
        </w:rPr>
        <w:t>Screen</w:t>
      </w:r>
      <w:proofErr w:type="spellEnd"/>
      <w:r w:rsidRPr="007A3883">
        <w:rPr>
          <w:rStyle w:val="Pogrubienie"/>
          <w:b w:val="0"/>
          <w:sz w:val="24"/>
        </w:rPr>
        <w:t xml:space="preserve">, a następnie wykonać operację Wklej w dokumencie Word lub </w:t>
      </w:r>
      <w:proofErr w:type="spellStart"/>
      <w:r w:rsidRPr="007A3883">
        <w:rPr>
          <w:rStyle w:val="Pogrubienie"/>
          <w:b w:val="0"/>
          <w:sz w:val="24"/>
        </w:rPr>
        <w:t>Paint</w:t>
      </w:r>
      <w:proofErr w:type="spellEnd"/>
      <w:r w:rsidRPr="007A3883">
        <w:rPr>
          <w:rStyle w:val="Pogrubienie"/>
          <w:b w:val="0"/>
          <w:sz w:val="24"/>
        </w:rPr>
        <w:t>.</w:t>
      </w:r>
      <w:r w:rsidRPr="007A3883">
        <w:rPr>
          <w:sz w:val="24"/>
        </w:rPr>
        <w:t xml:space="preserve"> </w:t>
      </w:r>
    </w:p>
    <w:p w:rsidR="007A3883" w:rsidRPr="007A3883" w:rsidRDefault="007A3883" w:rsidP="00C22DBF">
      <w:pPr>
        <w:pStyle w:val="Tekstpodstawowy"/>
        <w:widowControl w:val="0"/>
        <w:numPr>
          <w:ilvl w:val="0"/>
          <w:numId w:val="24"/>
        </w:numPr>
        <w:tabs>
          <w:tab w:val="left" w:pos="0"/>
        </w:tabs>
        <w:suppressAutoHyphens/>
        <w:spacing w:after="120"/>
        <w:jc w:val="both"/>
        <w:rPr>
          <w:sz w:val="24"/>
        </w:rPr>
      </w:pPr>
      <w:r w:rsidRPr="007A3883">
        <w:rPr>
          <w:rStyle w:val="Pogrubienie"/>
          <w:b w:val="0"/>
          <w:sz w:val="24"/>
        </w:rPr>
        <w:t xml:space="preserve">e-mail (trzeba zapisać wiadomość i to nie tylko treść, ale </w:t>
      </w:r>
      <w:r w:rsidRPr="007A3883">
        <w:rPr>
          <w:rStyle w:val="Pogrubienie"/>
          <w:b w:val="0"/>
          <w:sz w:val="24"/>
          <w:u w:val="single"/>
        </w:rPr>
        <w:t>całą wiadomość</w:t>
      </w:r>
      <w:r w:rsidRPr="007A3883">
        <w:rPr>
          <w:rStyle w:val="Pogrubienie"/>
          <w:b w:val="0"/>
          <w:sz w:val="24"/>
        </w:rPr>
        <w:t>, ponieważ  może to pomóc w ustaleniu pochodzenia wiadomości).</w:t>
      </w:r>
      <w:r w:rsidRPr="007A3883">
        <w:rPr>
          <w:sz w:val="24"/>
        </w:rPr>
        <w:t xml:space="preserve"> </w:t>
      </w:r>
    </w:p>
    <w:p w:rsidR="007A3883" w:rsidRPr="007A3883" w:rsidRDefault="007A3883" w:rsidP="00C22DBF">
      <w:pPr>
        <w:pStyle w:val="Tekstpodstawowy"/>
        <w:jc w:val="both"/>
        <w:rPr>
          <w:rStyle w:val="Pogrubienie"/>
          <w:b w:val="0"/>
          <w:sz w:val="24"/>
        </w:rPr>
      </w:pPr>
      <w:r w:rsidRPr="007A3883">
        <w:rPr>
          <w:sz w:val="24"/>
        </w:rPr>
        <w:t> </w:t>
      </w:r>
    </w:p>
    <w:p w:rsidR="007A3883" w:rsidRDefault="007A3883" w:rsidP="00C22DBF">
      <w:pPr>
        <w:pStyle w:val="Tekstpodstawowy"/>
        <w:numPr>
          <w:ilvl w:val="0"/>
          <w:numId w:val="15"/>
        </w:numPr>
        <w:tabs>
          <w:tab w:val="left" w:pos="577"/>
        </w:tabs>
        <w:jc w:val="both"/>
        <w:rPr>
          <w:sz w:val="24"/>
        </w:rPr>
      </w:pPr>
      <w:r w:rsidRPr="007A3883">
        <w:rPr>
          <w:rStyle w:val="Pogrubienie"/>
          <w:b w:val="0"/>
          <w:sz w:val="24"/>
        </w:rPr>
        <w:t>Identyfikacja sprawcy:</w:t>
      </w:r>
      <w:r w:rsidRPr="007A3883">
        <w:rPr>
          <w:sz w:val="24"/>
        </w:rPr>
        <w:t xml:space="preserve"> </w:t>
      </w:r>
    </w:p>
    <w:p w:rsidR="001560D6" w:rsidRPr="007A3883" w:rsidRDefault="001560D6" w:rsidP="00C22DBF">
      <w:pPr>
        <w:pStyle w:val="Tekstpodstawowy"/>
        <w:tabs>
          <w:tab w:val="left" w:pos="577"/>
        </w:tabs>
        <w:ind w:left="720"/>
        <w:jc w:val="both"/>
        <w:rPr>
          <w:rStyle w:val="Pogrubienie"/>
          <w:b w:val="0"/>
          <w:sz w:val="24"/>
        </w:rPr>
      </w:pPr>
    </w:p>
    <w:p w:rsidR="007A3883" w:rsidRPr="007A3883" w:rsidRDefault="007A3883" w:rsidP="00C22DBF">
      <w:pPr>
        <w:pStyle w:val="Tekstpodstawowy"/>
        <w:widowControl w:val="0"/>
        <w:numPr>
          <w:ilvl w:val="0"/>
          <w:numId w:val="25"/>
        </w:numPr>
        <w:tabs>
          <w:tab w:val="left" w:pos="0"/>
        </w:tabs>
        <w:suppressAutoHyphens/>
        <w:jc w:val="both"/>
        <w:rPr>
          <w:rStyle w:val="Pogrubienie"/>
          <w:b w:val="0"/>
          <w:sz w:val="24"/>
        </w:rPr>
      </w:pPr>
      <w:r w:rsidRPr="007A3883">
        <w:rPr>
          <w:rStyle w:val="Pogrubienie"/>
          <w:b w:val="0"/>
          <w:sz w:val="24"/>
        </w:rPr>
        <w:t xml:space="preserve">Szkoła/ internat podejmuje działania mające na celu identyfikację sprawcy </w:t>
      </w:r>
      <w:proofErr w:type="spellStart"/>
      <w:r w:rsidRPr="007A3883">
        <w:rPr>
          <w:rStyle w:val="Pogrubienie"/>
          <w:b w:val="0"/>
          <w:sz w:val="24"/>
        </w:rPr>
        <w:t>cyberprzemocy</w:t>
      </w:r>
      <w:proofErr w:type="spellEnd"/>
      <w:r w:rsidRPr="007A3883">
        <w:rPr>
          <w:rStyle w:val="Pogrubienie"/>
          <w:b w:val="0"/>
          <w:sz w:val="24"/>
        </w:rPr>
        <w:t>.</w:t>
      </w:r>
      <w:r w:rsidRPr="007A3883">
        <w:rPr>
          <w:sz w:val="24"/>
        </w:rPr>
        <w:t xml:space="preserve"> </w:t>
      </w:r>
    </w:p>
    <w:p w:rsidR="007A3883" w:rsidRPr="007A3883" w:rsidRDefault="007A3883" w:rsidP="00C22DBF">
      <w:pPr>
        <w:pStyle w:val="Tekstpodstawowy"/>
        <w:widowControl w:val="0"/>
        <w:numPr>
          <w:ilvl w:val="0"/>
          <w:numId w:val="25"/>
        </w:numPr>
        <w:tabs>
          <w:tab w:val="left" w:pos="0"/>
        </w:tabs>
        <w:suppressAutoHyphens/>
        <w:jc w:val="both"/>
        <w:rPr>
          <w:rStyle w:val="Pogrubienie"/>
          <w:b w:val="0"/>
          <w:sz w:val="24"/>
        </w:rPr>
      </w:pPr>
      <w:r w:rsidRPr="007A3883">
        <w:rPr>
          <w:rStyle w:val="Pogrubienie"/>
          <w:b w:val="0"/>
          <w:sz w:val="24"/>
        </w:rPr>
        <w:t xml:space="preserve">W sytuacji kiedy ustalenie sprawcy nie jest możliwe, należy skontaktować się </w:t>
      </w:r>
      <w:r w:rsidR="00C22DBF">
        <w:rPr>
          <w:rStyle w:val="Pogrubienie"/>
          <w:b w:val="0"/>
          <w:sz w:val="24"/>
        </w:rPr>
        <w:br/>
      </w:r>
      <w:r w:rsidRPr="007A3883">
        <w:rPr>
          <w:rStyle w:val="Pogrubienie"/>
          <w:b w:val="0"/>
          <w:sz w:val="24"/>
        </w:rPr>
        <w:t>z dostawcą usługi w celu usunięcia z Sieci kompromitujących lub krzywdzących materiałów. Do podjęcia takiego działania zobowiązuje administratora serwisu art. 14 Ustawy z dnia 18 lipca 2002 r. o świadczeniu usług drogą elektroniczną.</w:t>
      </w:r>
      <w:r w:rsidRPr="007A3883">
        <w:rPr>
          <w:sz w:val="24"/>
        </w:rPr>
        <w:t xml:space="preserve"> </w:t>
      </w:r>
    </w:p>
    <w:p w:rsidR="007A3883" w:rsidRPr="007A3883" w:rsidRDefault="007A3883" w:rsidP="00C22DBF">
      <w:pPr>
        <w:pStyle w:val="Tekstpodstawowy"/>
        <w:widowControl w:val="0"/>
        <w:numPr>
          <w:ilvl w:val="0"/>
          <w:numId w:val="25"/>
        </w:numPr>
        <w:tabs>
          <w:tab w:val="left" w:pos="0"/>
        </w:tabs>
        <w:suppressAutoHyphens/>
        <w:spacing w:after="120"/>
        <w:jc w:val="both"/>
        <w:rPr>
          <w:sz w:val="24"/>
        </w:rPr>
      </w:pPr>
      <w:r w:rsidRPr="007A3883">
        <w:rPr>
          <w:rStyle w:val="Pogrubienie"/>
          <w:b w:val="0"/>
          <w:sz w:val="24"/>
        </w:rPr>
        <w:t>W przypadku, gdy zostało złamane prawo, a tożsamości sprawcy nie udało się ustalić należy bezwzględnie skontaktować się z policją.</w:t>
      </w:r>
      <w:r w:rsidRPr="007A3883">
        <w:rPr>
          <w:sz w:val="24"/>
        </w:rPr>
        <w:t xml:space="preserve"> </w:t>
      </w:r>
    </w:p>
    <w:p w:rsidR="007A3883" w:rsidRPr="007A3883" w:rsidRDefault="007A3883" w:rsidP="00C22DBF">
      <w:pPr>
        <w:pStyle w:val="Tekstpodstawowy"/>
        <w:jc w:val="both"/>
        <w:rPr>
          <w:rStyle w:val="Pogrubienie"/>
          <w:b w:val="0"/>
          <w:sz w:val="24"/>
        </w:rPr>
      </w:pPr>
      <w:r w:rsidRPr="007A3883">
        <w:rPr>
          <w:sz w:val="24"/>
        </w:rPr>
        <w:t> </w:t>
      </w:r>
    </w:p>
    <w:p w:rsidR="007A3883" w:rsidRDefault="007A3883" w:rsidP="00C22DBF">
      <w:pPr>
        <w:pStyle w:val="Tekstpodstawowy"/>
        <w:numPr>
          <w:ilvl w:val="0"/>
          <w:numId w:val="15"/>
        </w:numPr>
        <w:tabs>
          <w:tab w:val="left" w:pos="0"/>
        </w:tabs>
        <w:jc w:val="both"/>
        <w:rPr>
          <w:sz w:val="24"/>
        </w:rPr>
      </w:pPr>
      <w:r w:rsidRPr="007A3883">
        <w:rPr>
          <w:rStyle w:val="Pogrubienie"/>
          <w:b w:val="0"/>
          <w:sz w:val="24"/>
        </w:rPr>
        <w:t xml:space="preserve">Działania wobec sprawcy </w:t>
      </w:r>
      <w:proofErr w:type="spellStart"/>
      <w:r w:rsidRPr="007A3883">
        <w:rPr>
          <w:rStyle w:val="Pogrubienie"/>
          <w:b w:val="0"/>
          <w:sz w:val="24"/>
        </w:rPr>
        <w:t>cyberprzemocy</w:t>
      </w:r>
      <w:proofErr w:type="spellEnd"/>
      <w:r w:rsidRPr="007A3883">
        <w:rPr>
          <w:rStyle w:val="Pogrubienie"/>
          <w:b w:val="0"/>
          <w:sz w:val="24"/>
        </w:rPr>
        <w:t>:</w:t>
      </w:r>
      <w:r w:rsidRPr="007A3883">
        <w:rPr>
          <w:sz w:val="24"/>
        </w:rPr>
        <w:t xml:space="preserve"> </w:t>
      </w:r>
    </w:p>
    <w:p w:rsidR="001560D6" w:rsidRPr="007A3883" w:rsidRDefault="001560D6" w:rsidP="00C22DBF">
      <w:pPr>
        <w:pStyle w:val="Tekstpodstawowy"/>
        <w:tabs>
          <w:tab w:val="left" w:pos="0"/>
        </w:tabs>
        <w:ind w:left="644"/>
        <w:jc w:val="both"/>
        <w:rPr>
          <w:rStyle w:val="Pogrubienie"/>
          <w:b w:val="0"/>
          <w:sz w:val="24"/>
        </w:rPr>
      </w:pPr>
    </w:p>
    <w:p w:rsidR="007A3883" w:rsidRPr="007A3883" w:rsidRDefault="007A3883" w:rsidP="00C22DBF">
      <w:pPr>
        <w:pStyle w:val="Tekstpodstawowy"/>
        <w:widowControl w:val="0"/>
        <w:numPr>
          <w:ilvl w:val="0"/>
          <w:numId w:val="26"/>
        </w:numPr>
        <w:tabs>
          <w:tab w:val="left" w:pos="0"/>
        </w:tabs>
        <w:suppressAutoHyphens/>
        <w:spacing w:after="120"/>
        <w:jc w:val="both"/>
        <w:rPr>
          <w:rStyle w:val="Pogrubienie"/>
          <w:b w:val="0"/>
          <w:sz w:val="24"/>
        </w:rPr>
      </w:pPr>
      <w:r w:rsidRPr="007A3883">
        <w:rPr>
          <w:rStyle w:val="Pogrubienie"/>
          <w:b w:val="0"/>
          <w:sz w:val="24"/>
        </w:rPr>
        <w:t xml:space="preserve">W przypadku, gdy sprawca </w:t>
      </w:r>
      <w:proofErr w:type="spellStart"/>
      <w:r w:rsidRPr="007A3883">
        <w:rPr>
          <w:rStyle w:val="Pogrubienie"/>
          <w:b w:val="0"/>
          <w:sz w:val="24"/>
        </w:rPr>
        <w:t>cyberprzemocy</w:t>
      </w:r>
      <w:proofErr w:type="spellEnd"/>
      <w:r w:rsidRPr="007A3883">
        <w:rPr>
          <w:rStyle w:val="Pogrubienie"/>
          <w:b w:val="0"/>
          <w:sz w:val="24"/>
        </w:rPr>
        <w:t xml:space="preserve"> jest znany i jest on uczniem szkoły, pedagog szkolny powinien przeprowadzić rozmowę z uczniem, której celem jest ustalenie okoliczności zajścia, omówić z uczniem skutki jego postępowania </w:t>
      </w:r>
      <w:r w:rsidR="00696A19">
        <w:rPr>
          <w:rStyle w:val="Pogrubienie"/>
          <w:b w:val="0"/>
          <w:sz w:val="24"/>
        </w:rPr>
        <w:br/>
      </w:r>
      <w:r w:rsidRPr="007A3883">
        <w:rPr>
          <w:rStyle w:val="Pogrubienie"/>
          <w:b w:val="0"/>
          <w:sz w:val="24"/>
        </w:rPr>
        <w:t xml:space="preserve">i poinformować o konsekwencjach regulaminowych, które zostaną wobec niego zastosowane, zobowiązać sprawcę do zaprzestania swojego działania i usunięcia </w:t>
      </w:r>
      <w:r w:rsidR="00C22DBF">
        <w:rPr>
          <w:rStyle w:val="Pogrubienie"/>
          <w:b w:val="0"/>
          <w:sz w:val="24"/>
        </w:rPr>
        <w:br/>
      </w:r>
      <w:r w:rsidRPr="007A3883">
        <w:rPr>
          <w:rStyle w:val="Pogrubienie"/>
          <w:b w:val="0"/>
          <w:sz w:val="24"/>
        </w:rPr>
        <w:t xml:space="preserve">z Sieci szkodliwych materiałów, ustalić ze sprawcą sposób zadośćuczynienia wobec ofiary </w:t>
      </w:r>
      <w:proofErr w:type="spellStart"/>
      <w:r w:rsidRPr="007A3883">
        <w:rPr>
          <w:rStyle w:val="Pogrubienie"/>
          <w:b w:val="0"/>
          <w:sz w:val="24"/>
        </w:rPr>
        <w:t>cyberprzemocy</w:t>
      </w:r>
      <w:proofErr w:type="spellEnd"/>
      <w:r w:rsidRPr="007A3883">
        <w:rPr>
          <w:rStyle w:val="Pogrubienie"/>
          <w:b w:val="0"/>
          <w:sz w:val="24"/>
        </w:rPr>
        <w:t>.</w:t>
      </w:r>
    </w:p>
    <w:p w:rsidR="007A3883" w:rsidRPr="007A3883" w:rsidRDefault="007A3883" w:rsidP="00C22DBF">
      <w:pPr>
        <w:pStyle w:val="Tekstpodstawowy"/>
        <w:widowControl w:val="0"/>
        <w:numPr>
          <w:ilvl w:val="0"/>
          <w:numId w:val="27"/>
        </w:numPr>
        <w:tabs>
          <w:tab w:val="left" w:pos="0"/>
        </w:tabs>
        <w:suppressAutoHyphens/>
        <w:jc w:val="both"/>
        <w:rPr>
          <w:rStyle w:val="Pogrubienie"/>
          <w:b w:val="0"/>
          <w:sz w:val="24"/>
        </w:rPr>
      </w:pPr>
      <w:r w:rsidRPr="007A3883">
        <w:rPr>
          <w:rStyle w:val="Pogrubienie"/>
          <w:b w:val="0"/>
          <w:sz w:val="24"/>
        </w:rPr>
        <w:t xml:space="preserve">Jeśli w zdarzeniu brała udział większa grupa uczniów, należy rozmawiać z każdym </w:t>
      </w:r>
      <w:r w:rsidR="00C22DBF">
        <w:rPr>
          <w:rStyle w:val="Pogrubienie"/>
          <w:b w:val="0"/>
          <w:sz w:val="24"/>
        </w:rPr>
        <w:br/>
      </w:r>
      <w:r w:rsidRPr="007A3883">
        <w:rPr>
          <w:rStyle w:val="Pogrubienie"/>
          <w:b w:val="0"/>
          <w:sz w:val="24"/>
        </w:rPr>
        <w:t>z nich z osobna, zaczynając od lidera grupy.</w:t>
      </w:r>
      <w:r w:rsidRPr="007A3883">
        <w:rPr>
          <w:sz w:val="24"/>
        </w:rPr>
        <w:t xml:space="preserve"> </w:t>
      </w:r>
    </w:p>
    <w:p w:rsidR="007A3883" w:rsidRPr="007A3883" w:rsidRDefault="007A3883" w:rsidP="00C22DBF">
      <w:pPr>
        <w:pStyle w:val="Tekstpodstawowy"/>
        <w:widowControl w:val="0"/>
        <w:numPr>
          <w:ilvl w:val="0"/>
          <w:numId w:val="27"/>
        </w:numPr>
        <w:tabs>
          <w:tab w:val="left" w:pos="0"/>
        </w:tabs>
        <w:suppressAutoHyphens/>
        <w:jc w:val="both"/>
        <w:rPr>
          <w:sz w:val="24"/>
        </w:rPr>
      </w:pPr>
      <w:r w:rsidRPr="007A3883">
        <w:rPr>
          <w:rStyle w:val="Pogrubienie"/>
          <w:b w:val="0"/>
          <w:sz w:val="24"/>
        </w:rPr>
        <w:t xml:space="preserve">Nie należy konfrontować sprawcy i ofiary </w:t>
      </w:r>
      <w:proofErr w:type="spellStart"/>
      <w:r w:rsidRPr="007A3883">
        <w:rPr>
          <w:rStyle w:val="Pogrubienie"/>
          <w:b w:val="0"/>
          <w:sz w:val="24"/>
        </w:rPr>
        <w:t>cyberprzemocy</w:t>
      </w:r>
      <w:proofErr w:type="spellEnd"/>
      <w:r w:rsidRPr="007A3883">
        <w:rPr>
          <w:rStyle w:val="Pogrubienie"/>
          <w:b w:val="0"/>
          <w:sz w:val="24"/>
        </w:rPr>
        <w:t>.</w:t>
      </w:r>
      <w:r w:rsidRPr="007A3883">
        <w:rPr>
          <w:sz w:val="24"/>
        </w:rPr>
        <w:t xml:space="preserve"> </w:t>
      </w:r>
    </w:p>
    <w:p w:rsidR="007A3883" w:rsidRPr="007A3883" w:rsidRDefault="007A3883" w:rsidP="00C22DBF">
      <w:pPr>
        <w:pStyle w:val="Tekstpodstawowy"/>
        <w:ind w:left="707"/>
        <w:jc w:val="both"/>
        <w:rPr>
          <w:sz w:val="24"/>
        </w:rPr>
      </w:pPr>
    </w:p>
    <w:p w:rsidR="007A3883" w:rsidRPr="007A3883" w:rsidRDefault="007A3883" w:rsidP="00C22DBF">
      <w:pPr>
        <w:pStyle w:val="Tekstpodstawowy"/>
        <w:numPr>
          <w:ilvl w:val="0"/>
          <w:numId w:val="15"/>
        </w:numPr>
        <w:tabs>
          <w:tab w:val="left" w:pos="0"/>
        </w:tabs>
        <w:jc w:val="both"/>
        <w:rPr>
          <w:sz w:val="24"/>
        </w:rPr>
      </w:pPr>
      <w:r w:rsidRPr="007A3883">
        <w:rPr>
          <w:rStyle w:val="Pogrubienie"/>
          <w:rFonts w:eastAsia="Arial"/>
          <w:b w:val="0"/>
          <w:sz w:val="24"/>
        </w:rPr>
        <w:t xml:space="preserve"> </w:t>
      </w:r>
      <w:r w:rsidRPr="007A3883">
        <w:rPr>
          <w:rStyle w:val="Pogrubienie"/>
          <w:b w:val="0"/>
          <w:sz w:val="24"/>
        </w:rPr>
        <w:t xml:space="preserve">Poinformowanie rodziców sprawcy  o przebiegu zdarzenia i zapoznanie ich </w:t>
      </w:r>
      <w:r w:rsidR="00C22DBF">
        <w:rPr>
          <w:rStyle w:val="Pogrubienie"/>
          <w:b w:val="0"/>
          <w:sz w:val="24"/>
        </w:rPr>
        <w:br/>
        <w:t xml:space="preserve">z </w:t>
      </w:r>
      <w:r w:rsidRPr="007A3883">
        <w:rPr>
          <w:rStyle w:val="Pogrubienie"/>
          <w:b w:val="0"/>
          <w:sz w:val="24"/>
        </w:rPr>
        <w:t xml:space="preserve">materiałem dowodowym, a także z decyzją w sprawie dalszego postępowania </w:t>
      </w:r>
      <w:r w:rsidR="00696A19">
        <w:rPr>
          <w:rStyle w:val="Pogrubienie"/>
          <w:b w:val="0"/>
          <w:sz w:val="24"/>
        </w:rPr>
        <w:br/>
        <w:t xml:space="preserve">i </w:t>
      </w:r>
      <w:r w:rsidRPr="007A3883">
        <w:rPr>
          <w:rStyle w:val="Pogrubienie"/>
          <w:b w:val="0"/>
          <w:sz w:val="24"/>
        </w:rPr>
        <w:t>podjętych przez szkołę środkach dyscyplinarnych wobec ich dziecka.</w:t>
      </w:r>
    </w:p>
    <w:p w:rsidR="007A3883" w:rsidRPr="007A3883" w:rsidRDefault="007A3883" w:rsidP="00C22DBF">
      <w:pPr>
        <w:pStyle w:val="Tekstpodstawowy"/>
        <w:tabs>
          <w:tab w:val="left" w:pos="0"/>
        </w:tabs>
        <w:jc w:val="both"/>
        <w:rPr>
          <w:sz w:val="24"/>
        </w:rPr>
      </w:pPr>
    </w:p>
    <w:p w:rsidR="007A3883" w:rsidRPr="00696A19" w:rsidRDefault="007A3883" w:rsidP="00C22DBF">
      <w:pPr>
        <w:pStyle w:val="Tekstpodstawowy"/>
        <w:numPr>
          <w:ilvl w:val="0"/>
          <w:numId w:val="15"/>
        </w:numPr>
        <w:tabs>
          <w:tab w:val="left" w:pos="0"/>
        </w:tabs>
        <w:jc w:val="both"/>
        <w:rPr>
          <w:sz w:val="24"/>
        </w:rPr>
      </w:pPr>
      <w:r w:rsidRPr="007A3883">
        <w:rPr>
          <w:rStyle w:val="Pogrubienie"/>
          <w:b w:val="0"/>
          <w:sz w:val="24"/>
        </w:rPr>
        <w:t xml:space="preserve"> Zastosowanie środków dyscyplinarnych wobec sprawcy </w:t>
      </w:r>
      <w:proofErr w:type="spellStart"/>
      <w:r w:rsidRPr="007A3883">
        <w:rPr>
          <w:rStyle w:val="Pogrubienie"/>
          <w:b w:val="0"/>
          <w:sz w:val="24"/>
        </w:rPr>
        <w:t>cyberprzemocy</w:t>
      </w:r>
      <w:proofErr w:type="spellEnd"/>
      <w:r w:rsidRPr="007A3883">
        <w:rPr>
          <w:rStyle w:val="Pogrubienie"/>
          <w:b w:val="0"/>
          <w:sz w:val="24"/>
        </w:rPr>
        <w:t xml:space="preserve"> (szkoła </w:t>
      </w:r>
      <w:r>
        <w:rPr>
          <w:rStyle w:val="Pogrubienie"/>
          <w:b w:val="0"/>
          <w:sz w:val="24"/>
        </w:rPr>
        <w:br/>
      </w:r>
      <w:r w:rsidR="00696A19">
        <w:rPr>
          <w:rStyle w:val="Pogrubienie"/>
          <w:b w:val="0"/>
          <w:sz w:val="24"/>
        </w:rPr>
        <w:t xml:space="preserve"> </w:t>
      </w:r>
      <w:r w:rsidRPr="007A3883">
        <w:rPr>
          <w:rStyle w:val="Pogrubienie"/>
          <w:b w:val="0"/>
          <w:sz w:val="24"/>
        </w:rPr>
        <w:t>stosuje kary zawarte w statucie szkoł</w:t>
      </w:r>
      <w:r>
        <w:rPr>
          <w:rStyle w:val="Pogrubienie"/>
          <w:b w:val="0"/>
          <w:sz w:val="24"/>
        </w:rPr>
        <w:t xml:space="preserve">y, takie same, jak w przypadku </w:t>
      </w:r>
      <w:r w:rsidRPr="007A3883">
        <w:rPr>
          <w:rStyle w:val="Pogrubienie"/>
          <w:b w:val="0"/>
          <w:sz w:val="24"/>
        </w:rPr>
        <w:t xml:space="preserve">każdego </w:t>
      </w:r>
      <w:r w:rsidR="00696A19">
        <w:rPr>
          <w:rStyle w:val="Pogrubienie"/>
          <w:b w:val="0"/>
          <w:sz w:val="24"/>
        </w:rPr>
        <w:t xml:space="preserve">  </w:t>
      </w:r>
      <w:r w:rsidR="00696A19">
        <w:rPr>
          <w:rStyle w:val="Pogrubienie"/>
          <w:b w:val="0"/>
          <w:sz w:val="24"/>
        </w:rPr>
        <w:br/>
        <w:t xml:space="preserve"> </w:t>
      </w:r>
      <w:r w:rsidRPr="007A3883">
        <w:rPr>
          <w:rStyle w:val="Pogrubienie"/>
          <w:b w:val="0"/>
          <w:sz w:val="24"/>
        </w:rPr>
        <w:t>rodzaju przemocy).</w:t>
      </w:r>
    </w:p>
    <w:p w:rsidR="007A3883" w:rsidRPr="007A3883" w:rsidRDefault="007A3883" w:rsidP="00C22DBF">
      <w:pPr>
        <w:pStyle w:val="Tekstpodstawowy"/>
        <w:numPr>
          <w:ilvl w:val="0"/>
          <w:numId w:val="15"/>
        </w:numPr>
        <w:jc w:val="both"/>
        <w:rPr>
          <w:sz w:val="24"/>
        </w:rPr>
      </w:pPr>
      <w:r w:rsidRPr="007A3883">
        <w:rPr>
          <w:bCs/>
          <w:sz w:val="24"/>
        </w:rPr>
        <w:t xml:space="preserve"> </w:t>
      </w:r>
      <w:r w:rsidRPr="007A3883">
        <w:rPr>
          <w:rStyle w:val="Pogrubienie"/>
          <w:b w:val="0"/>
          <w:sz w:val="24"/>
        </w:rPr>
        <w:t xml:space="preserve">Działania wobec ofiary </w:t>
      </w:r>
      <w:proofErr w:type="spellStart"/>
      <w:r w:rsidRPr="007A3883">
        <w:rPr>
          <w:rStyle w:val="Pogrubienie"/>
          <w:b w:val="0"/>
          <w:sz w:val="24"/>
        </w:rPr>
        <w:t>cyberprzemocy</w:t>
      </w:r>
      <w:proofErr w:type="spellEnd"/>
      <w:r w:rsidRPr="007A3883">
        <w:rPr>
          <w:rStyle w:val="Pogrubienie"/>
          <w:b w:val="0"/>
          <w:sz w:val="24"/>
        </w:rPr>
        <w:t>:</w:t>
      </w:r>
      <w:r w:rsidRPr="007A3883">
        <w:rPr>
          <w:sz w:val="24"/>
        </w:rPr>
        <w:t xml:space="preserve"> </w:t>
      </w:r>
    </w:p>
    <w:p w:rsidR="007A3883" w:rsidRPr="007A3883" w:rsidRDefault="007A3883" w:rsidP="00C22DBF">
      <w:pPr>
        <w:pStyle w:val="Tekstpodstawowy"/>
        <w:jc w:val="both"/>
        <w:rPr>
          <w:rStyle w:val="Pogrubienie"/>
          <w:b w:val="0"/>
          <w:sz w:val="24"/>
        </w:rPr>
      </w:pPr>
      <w:r w:rsidRPr="007A3883">
        <w:rPr>
          <w:sz w:val="24"/>
        </w:rPr>
        <w:t> </w:t>
      </w:r>
    </w:p>
    <w:p w:rsidR="007A3883" w:rsidRPr="007A3883" w:rsidRDefault="007A3883" w:rsidP="00C22DBF">
      <w:pPr>
        <w:pStyle w:val="Tekstpodstawowy"/>
        <w:widowControl w:val="0"/>
        <w:numPr>
          <w:ilvl w:val="0"/>
          <w:numId w:val="28"/>
        </w:numPr>
        <w:tabs>
          <w:tab w:val="left" w:pos="0"/>
        </w:tabs>
        <w:suppressAutoHyphens/>
        <w:jc w:val="both"/>
        <w:rPr>
          <w:rStyle w:val="Pogrubienie"/>
          <w:b w:val="0"/>
          <w:sz w:val="24"/>
        </w:rPr>
      </w:pPr>
      <w:r w:rsidRPr="007A3883">
        <w:rPr>
          <w:rStyle w:val="Pogrubienie"/>
          <w:b w:val="0"/>
          <w:sz w:val="24"/>
        </w:rPr>
        <w:t xml:space="preserve">Ofiara </w:t>
      </w:r>
      <w:proofErr w:type="spellStart"/>
      <w:r w:rsidRPr="007A3883">
        <w:rPr>
          <w:rStyle w:val="Pogrubienie"/>
          <w:b w:val="0"/>
          <w:sz w:val="24"/>
        </w:rPr>
        <w:t>cyberprzemocy</w:t>
      </w:r>
      <w:proofErr w:type="spellEnd"/>
      <w:r w:rsidRPr="007A3883">
        <w:rPr>
          <w:rStyle w:val="Pogrubienie"/>
          <w:b w:val="0"/>
          <w:sz w:val="24"/>
        </w:rPr>
        <w:t xml:space="preserve"> otrzymuje w szkole pomoc psychologiczno-pedagogic</w:t>
      </w:r>
      <w:r>
        <w:rPr>
          <w:rStyle w:val="Pogrubienie"/>
          <w:b w:val="0"/>
          <w:sz w:val="24"/>
        </w:rPr>
        <w:t xml:space="preserve">zną </w:t>
      </w:r>
      <w:r>
        <w:rPr>
          <w:rStyle w:val="Pogrubienie"/>
          <w:b w:val="0"/>
          <w:sz w:val="24"/>
        </w:rPr>
        <w:lastRenderedPageBreak/>
        <w:t>udzielaną przez</w:t>
      </w:r>
      <w:r w:rsidRPr="007A3883">
        <w:rPr>
          <w:rStyle w:val="Pogrubienie"/>
          <w:b w:val="0"/>
          <w:sz w:val="24"/>
        </w:rPr>
        <w:t xml:space="preserve"> pedagoga szkolnego.</w:t>
      </w:r>
    </w:p>
    <w:p w:rsidR="007A3883" w:rsidRDefault="007A3883" w:rsidP="00C22DBF">
      <w:pPr>
        <w:pStyle w:val="Tekstpodstawowy"/>
        <w:widowControl w:val="0"/>
        <w:numPr>
          <w:ilvl w:val="0"/>
          <w:numId w:val="28"/>
        </w:numPr>
        <w:tabs>
          <w:tab w:val="left" w:pos="0"/>
        </w:tabs>
        <w:suppressAutoHyphens/>
        <w:jc w:val="both"/>
        <w:rPr>
          <w:sz w:val="24"/>
        </w:rPr>
      </w:pPr>
      <w:r w:rsidRPr="007A3883">
        <w:rPr>
          <w:rStyle w:val="Pogrubienie"/>
          <w:b w:val="0"/>
          <w:sz w:val="24"/>
        </w:rPr>
        <w:t>Po zakończ</w:t>
      </w:r>
      <w:r>
        <w:rPr>
          <w:rStyle w:val="Pogrubienie"/>
          <w:b w:val="0"/>
          <w:sz w:val="24"/>
        </w:rPr>
        <w:t xml:space="preserve">eniu interwencji wychowawca </w:t>
      </w:r>
      <w:r w:rsidRPr="007A3883">
        <w:rPr>
          <w:rStyle w:val="Pogrubienie"/>
          <w:b w:val="0"/>
          <w:sz w:val="24"/>
        </w:rPr>
        <w:t>monitoruje sytuację ucznia sprawdzając, czy nie są wobec niego podejmowane dalsze działania przemocy bądź odwetowe ze strony sprawcy.</w:t>
      </w:r>
      <w:r w:rsidRPr="007A3883">
        <w:rPr>
          <w:sz w:val="24"/>
        </w:rPr>
        <w:t xml:space="preserve"> </w:t>
      </w:r>
    </w:p>
    <w:p w:rsidR="001651F2" w:rsidRPr="001560D6" w:rsidRDefault="001651F2" w:rsidP="001651F2">
      <w:pPr>
        <w:pStyle w:val="Tekstpodstawowy"/>
        <w:widowControl w:val="0"/>
        <w:tabs>
          <w:tab w:val="left" w:pos="0"/>
        </w:tabs>
        <w:suppressAutoHyphens/>
        <w:ind w:left="707"/>
        <w:jc w:val="both"/>
        <w:rPr>
          <w:sz w:val="24"/>
        </w:rPr>
      </w:pPr>
    </w:p>
    <w:p w:rsidR="007A3883" w:rsidRPr="001560D6" w:rsidRDefault="001651F2" w:rsidP="001651F2">
      <w:pPr>
        <w:pStyle w:val="Tekstpodstawowy"/>
        <w:widowControl w:val="0"/>
        <w:tabs>
          <w:tab w:val="left" w:pos="0"/>
        </w:tabs>
        <w:suppressAutoHyphens/>
        <w:ind w:left="707"/>
        <w:jc w:val="both"/>
        <w:rPr>
          <w:sz w:val="24"/>
        </w:rPr>
      </w:pPr>
      <w:r>
        <w:rPr>
          <w:rStyle w:val="Pogrubienie"/>
          <w:b w:val="0"/>
          <w:sz w:val="24"/>
        </w:rPr>
        <w:tab/>
      </w:r>
      <w:r>
        <w:rPr>
          <w:rStyle w:val="Pogrubienie"/>
          <w:b w:val="0"/>
          <w:sz w:val="24"/>
        </w:rPr>
        <w:tab/>
      </w:r>
      <w:r w:rsidR="007A3883" w:rsidRPr="007A3883">
        <w:rPr>
          <w:rStyle w:val="Pogrubienie"/>
          <w:b w:val="0"/>
          <w:sz w:val="24"/>
        </w:rPr>
        <w:t>W sytuacji, gdy szkoła wykorzysta wszystkie dostępne jej środki wychowawcze (rozmowa z rodzicami, konsekwencje regulaminowe wobec ucznia</w:t>
      </w:r>
      <w:r>
        <w:rPr>
          <w:rStyle w:val="Pogrubienie"/>
          <w:b w:val="0"/>
          <w:sz w:val="24"/>
        </w:rPr>
        <w:t>- sprawcy przemocy</w:t>
      </w:r>
      <w:r w:rsidR="007A3883" w:rsidRPr="007A3883">
        <w:rPr>
          <w:rStyle w:val="Pogrubienie"/>
          <w:b w:val="0"/>
          <w:sz w:val="24"/>
        </w:rPr>
        <w:t>, spotkania z pedagogiem, itp.), a ich zastosowanie nie przynosi pożądanych rezultatów, dyrektor powinien zwrócić się do sądu rodzinnego z zawiadomieniem o podjęcie odpowiednich środków wynikających z ustawy o postępowaniu w sprawach nieletnich.</w:t>
      </w:r>
      <w:r w:rsidR="007A3883" w:rsidRPr="007A3883">
        <w:rPr>
          <w:sz w:val="24"/>
        </w:rPr>
        <w:t xml:space="preserve"> </w:t>
      </w:r>
    </w:p>
    <w:p w:rsidR="007A3883" w:rsidRDefault="007A3883" w:rsidP="00C22DBF">
      <w:pPr>
        <w:jc w:val="both"/>
        <w:rPr>
          <w:b/>
        </w:rPr>
      </w:pPr>
    </w:p>
    <w:p w:rsidR="007A3883" w:rsidRDefault="007A3883" w:rsidP="00C22DBF">
      <w:pPr>
        <w:jc w:val="both"/>
        <w:rPr>
          <w:b/>
        </w:rPr>
      </w:pPr>
    </w:p>
    <w:p w:rsidR="002A23EE" w:rsidRPr="006B7E08" w:rsidRDefault="002A23EE" w:rsidP="00C22DBF">
      <w:pPr>
        <w:pStyle w:val="Akapitzlist"/>
        <w:numPr>
          <w:ilvl w:val="0"/>
          <w:numId w:val="22"/>
        </w:numPr>
        <w:jc w:val="both"/>
        <w:rPr>
          <w:b/>
        </w:rPr>
      </w:pPr>
      <w:r w:rsidRPr="006B7E08">
        <w:rPr>
          <w:b/>
        </w:rPr>
        <w:t>Postępo</w:t>
      </w:r>
      <w:r w:rsidR="006B7E08" w:rsidRPr="006B7E08">
        <w:rPr>
          <w:b/>
        </w:rPr>
        <w:t>wanie w sytuacji wagarów ucznia</w:t>
      </w:r>
    </w:p>
    <w:p w:rsidR="002A23EE" w:rsidRDefault="002A23EE" w:rsidP="00C22DBF">
      <w:pPr>
        <w:jc w:val="both"/>
        <w:rPr>
          <w:b/>
        </w:rPr>
      </w:pPr>
    </w:p>
    <w:p w:rsidR="002A23EE" w:rsidRDefault="002A23EE" w:rsidP="00C22DBF">
      <w:pPr>
        <w:numPr>
          <w:ilvl w:val="0"/>
          <w:numId w:val="18"/>
        </w:numPr>
        <w:tabs>
          <w:tab w:val="left" w:pos="8640"/>
        </w:tabs>
        <w:jc w:val="both"/>
      </w:pPr>
      <w:r>
        <w:t xml:space="preserve">W przypadku nieusprawiedliwionej nieobecności ucznia wychowawca powiadamia rodziców/prawnych opiekunów ucznia o wagarach. </w:t>
      </w:r>
    </w:p>
    <w:p w:rsidR="002A23EE" w:rsidRDefault="002A23EE" w:rsidP="00C22DBF">
      <w:pPr>
        <w:numPr>
          <w:ilvl w:val="0"/>
          <w:numId w:val="18"/>
        </w:numPr>
        <w:tabs>
          <w:tab w:val="left" w:pos="8640"/>
        </w:tabs>
        <w:jc w:val="both"/>
      </w:pPr>
      <w:r>
        <w:t>W przypadku niereagowania prawnych opiekunów/rodziców na przedłużające się wagary, pisemne wezwanie rodzica do szkoły.</w:t>
      </w:r>
    </w:p>
    <w:p w:rsidR="002A23EE" w:rsidRDefault="002A23EE" w:rsidP="00C22DBF">
      <w:pPr>
        <w:numPr>
          <w:ilvl w:val="0"/>
          <w:numId w:val="18"/>
        </w:numPr>
        <w:tabs>
          <w:tab w:val="left" w:pos="8640"/>
        </w:tabs>
        <w:jc w:val="both"/>
      </w:pPr>
      <w:r>
        <w:t>Gdy uczeń opuści w miesiącu co najmniej 50% godzin obowiązkowych zajęć – wychowawca zgłasza ten fakt do pedagoga szkolnego. Pedagog redaguje pisemne upomnienie do rodziców.</w:t>
      </w:r>
    </w:p>
    <w:p w:rsidR="002A23EE" w:rsidRDefault="002A23EE" w:rsidP="00C22DBF">
      <w:pPr>
        <w:numPr>
          <w:ilvl w:val="0"/>
          <w:numId w:val="18"/>
        </w:numPr>
        <w:tabs>
          <w:tab w:val="left" w:pos="8640"/>
        </w:tabs>
        <w:jc w:val="both"/>
      </w:pPr>
      <w:r>
        <w:t>W przypadku dalszego braku reak</w:t>
      </w:r>
      <w:r w:rsidR="001651F2">
        <w:t xml:space="preserve">cji prawnych opiekunów/rodziców </w:t>
      </w:r>
      <w:r>
        <w:t>ucznia skierowanie sprawy na d</w:t>
      </w:r>
      <w:r w:rsidR="001651F2">
        <w:t>rogę postępowania egzekucyjnego ( decyzja dyrektora szkoły).</w:t>
      </w:r>
    </w:p>
    <w:p w:rsidR="002A23EE" w:rsidRDefault="002A23EE" w:rsidP="00C22DBF">
      <w:pPr>
        <w:numPr>
          <w:ilvl w:val="0"/>
          <w:numId w:val="18"/>
        </w:numPr>
        <w:tabs>
          <w:tab w:val="left" w:pos="8640"/>
        </w:tabs>
        <w:jc w:val="both"/>
      </w:pPr>
      <w:r>
        <w:t>Po wykorzystaniu powyższych metod  i w przypadku dalszego braku reakcji pr</w:t>
      </w:r>
      <w:r w:rsidR="001651F2">
        <w:t>awnych opiekunów – dyrekcja decyduje o powiadomieniu</w:t>
      </w:r>
      <w:r>
        <w:t xml:space="preserve"> sądu rodzinne</w:t>
      </w:r>
      <w:r w:rsidR="001651F2">
        <w:t xml:space="preserve">go o </w:t>
      </w:r>
      <w:proofErr w:type="spellStart"/>
      <w:r w:rsidR="001651F2">
        <w:t>nierealizacji</w:t>
      </w:r>
      <w:proofErr w:type="spellEnd"/>
      <w:r>
        <w:t xml:space="preserve"> obowiązku szkolnego.</w:t>
      </w:r>
    </w:p>
    <w:p w:rsidR="006B7E08" w:rsidRDefault="006B7E08" w:rsidP="00C22DBF">
      <w:pPr>
        <w:tabs>
          <w:tab w:val="left" w:pos="8640"/>
        </w:tabs>
        <w:ind w:left="720"/>
        <w:jc w:val="both"/>
      </w:pPr>
    </w:p>
    <w:p w:rsidR="00F10CFA" w:rsidRPr="006B7E08" w:rsidRDefault="00F10CFA" w:rsidP="00ED405C">
      <w:pPr>
        <w:pStyle w:val="Akapitzlist"/>
        <w:rPr>
          <w:b/>
        </w:rPr>
      </w:pPr>
    </w:p>
    <w:sectPr w:rsidR="00F10CFA" w:rsidRPr="006B7E08" w:rsidSect="00F10CF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25" w:rsidRDefault="00EE5B25" w:rsidP="001560D6">
      <w:r>
        <w:separator/>
      </w:r>
    </w:p>
  </w:endnote>
  <w:endnote w:type="continuationSeparator" w:id="0">
    <w:p w:rsidR="00EE5B25" w:rsidRDefault="00EE5B25" w:rsidP="001560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EE"/>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74657"/>
      <w:docPartObj>
        <w:docPartGallery w:val="Page Numbers (Bottom of Page)"/>
        <w:docPartUnique/>
      </w:docPartObj>
    </w:sdtPr>
    <w:sdtContent>
      <w:p w:rsidR="001560D6" w:rsidRDefault="00C043E2">
        <w:pPr>
          <w:pStyle w:val="Stopka"/>
          <w:jc w:val="right"/>
        </w:pPr>
        <w:fldSimple w:instr=" PAGE   \* MERGEFORMAT ">
          <w:r w:rsidR="001651F2">
            <w:rPr>
              <w:noProof/>
            </w:rPr>
            <w:t>8</w:t>
          </w:r>
        </w:fldSimple>
      </w:p>
    </w:sdtContent>
  </w:sdt>
  <w:p w:rsidR="001560D6" w:rsidRDefault="001560D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25" w:rsidRDefault="00EE5B25" w:rsidP="001560D6">
      <w:r>
        <w:separator/>
      </w:r>
    </w:p>
  </w:footnote>
  <w:footnote w:type="continuationSeparator" w:id="0">
    <w:p w:rsidR="00EE5B25" w:rsidRDefault="00EE5B25" w:rsidP="001560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349498B"/>
    <w:multiLevelType w:val="hybridMultilevel"/>
    <w:tmpl w:val="D5F4A6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FCA778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7AF3A2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nsid w:val="26571192"/>
    <w:multiLevelType w:val="hybridMultilevel"/>
    <w:tmpl w:val="9AA09B86"/>
    <w:lvl w:ilvl="0" w:tplc="04150001">
      <w:start w:val="1"/>
      <w:numFmt w:val="bullet"/>
      <w:lvlText w:val=""/>
      <w:lvlJc w:val="left"/>
      <w:pPr>
        <w:tabs>
          <w:tab w:val="num" w:pos="1428"/>
        </w:tabs>
        <w:ind w:left="1428" w:hanging="360"/>
      </w:pPr>
      <w:rPr>
        <w:rFonts w:ascii="Symbol" w:hAnsi="Symbol" w:hint="default"/>
      </w:rPr>
    </w:lvl>
    <w:lvl w:ilvl="1" w:tplc="5308BD96">
      <w:start w:val="7"/>
      <w:numFmt w:val="upperRoman"/>
      <w:lvlText w:val="%2."/>
      <w:lvlJc w:val="right"/>
      <w:pPr>
        <w:tabs>
          <w:tab w:val="num" w:pos="1968"/>
        </w:tabs>
        <w:ind w:left="1968" w:hanging="18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A74641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3">
    <w:nsid w:val="2ACE4A4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4">
    <w:nsid w:val="33225819"/>
    <w:multiLevelType w:val="hybridMultilevel"/>
    <w:tmpl w:val="3D28A5FA"/>
    <w:lvl w:ilvl="0" w:tplc="29ECBC24">
      <w:start w:val="1"/>
      <w:numFmt w:val="upperRoman"/>
      <w:lvlText w:val="%1."/>
      <w:lvlJc w:val="left"/>
      <w:pPr>
        <w:tabs>
          <w:tab w:val="num" w:pos="1080"/>
        </w:tabs>
        <w:ind w:left="1080" w:hanging="720"/>
      </w:pPr>
    </w:lvl>
    <w:lvl w:ilvl="1" w:tplc="1A7424B2">
      <w:start w:val="1"/>
      <w:numFmt w:val="decimal"/>
      <w:lvlText w:val="%2."/>
      <w:lvlJc w:val="left"/>
      <w:pPr>
        <w:tabs>
          <w:tab w:val="num" w:pos="1070"/>
        </w:tabs>
        <w:ind w:left="107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3842004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39A7090C"/>
    <w:multiLevelType w:val="hybridMultilevel"/>
    <w:tmpl w:val="8CECDBC2"/>
    <w:lvl w:ilvl="0" w:tplc="E036FDFE">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524627"/>
    <w:multiLevelType w:val="hybridMultilevel"/>
    <w:tmpl w:val="71F08150"/>
    <w:lvl w:ilvl="0" w:tplc="728A9176">
      <w:start w:val="1"/>
      <w:numFmt w:val="decimal"/>
      <w:lvlText w:val="%1."/>
      <w:lvlJc w:val="left"/>
      <w:pPr>
        <w:tabs>
          <w:tab w:val="num" w:pos="644"/>
        </w:tabs>
        <w:ind w:left="644"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44106110"/>
    <w:multiLevelType w:val="singleLevel"/>
    <w:tmpl w:val="906AAACA"/>
    <w:lvl w:ilvl="0">
      <w:start w:val="1"/>
      <w:numFmt w:val="bullet"/>
      <w:lvlText w:val=""/>
      <w:lvlJc w:val="left"/>
      <w:pPr>
        <w:tabs>
          <w:tab w:val="num" w:pos="360"/>
        </w:tabs>
        <w:ind w:left="360" w:hanging="360"/>
      </w:pPr>
      <w:rPr>
        <w:rFonts w:ascii="Wingdings" w:hAnsi="Wingdings" w:hint="default"/>
      </w:rPr>
    </w:lvl>
  </w:abstractNum>
  <w:abstractNum w:abstractNumId="19">
    <w:nsid w:val="461B4CF6"/>
    <w:multiLevelType w:val="hybridMultilevel"/>
    <w:tmpl w:val="6CBAA18A"/>
    <w:lvl w:ilvl="0" w:tplc="1E2E437C">
      <w:start w:val="1"/>
      <w:numFmt w:val="upperRoman"/>
      <w:lvlText w:val="%1."/>
      <w:lvlJc w:val="left"/>
      <w:pPr>
        <w:ind w:left="2510" w:hanging="720"/>
      </w:pPr>
      <w:rPr>
        <w:rFonts w:hint="default"/>
      </w:rPr>
    </w:lvl>
    <w:lvl w:ilvl="1" w:tplc="04150019">
      <w:start w:val="1"/>
      <w:numFmt w:val="lowerLetter"/>
      <w:lvlText w:val="%2."/>
      <w:lvlJc w:val="left"/>
      <w:pPr>
        <w:ind w:left="2870" w:hanging="360"/>
      </w:pPr>
    </w:lvl>
    <w:lvl w:ilvl="2" w:tplc="0415001B" w:tentative="1">
      <w:start w:val="1"/>
      <w:numFmt w:val="lowerRoman"/>
      <w:lvlText w:val="%3."/>
      <w:lvlJc w:val="right"/>
      <w:pPr>
        <w:ind w:left="3590" w:hanging="180"/>
      </w:pPr>
    </w:lvl>
    <w:lvl w:ilvl="3" w:tplc="0415000F" w:tentative="1">
      <w:start w:val="1"/>
      <w:numFmt w:val="decimal"/>
      <w:lvlText w:val="%4."/>
      <w:lvlJc w:val="left"/>
      <w:pPr>
        <w:ind w:left="4310" w:hanging="360"/>
      </w:pPr>
    </w:lvl>
    <w:lvl w:ilvl="4" w:tplc="04150019" w:tentative="1">
      <w:start w:val="1"/>
      <w:numFmt w:val="lowerLetter"/>
      <w:lvlText w:val="%5."/>
      <w:lvlJc w:val="left"/>
      <w:pPr>
        <w:ind w:left="5030" w:hanging="360"/>
      </w:pPr>
    </w:lvl>
    <w:lvl w:ilvl="5" w:tplc="0415001B" w:tentative="1">
      <w:start w:val="1"/>
      <w:numFmt w:val="lowerRoman"/>
      <w:lvlText w:val="%6."/>
      <w:lvlJc w:val="right"/>
      <w:pPr>
        <w:ind w:left="5750" w:hanging="180"/>
      </w:pPr>
    </w:lvl>
    <w:lvl w:ilvl="6" w:tplc="0415000F" w:tentative="1">
      <w:start w:val="1"/>
      <w:numFmt w:val="decimal"/>
      <w:lvlText w:val="%7."/>
      <w:lvlJc w:val="left"/>
      <w:pPr>
        <w:ind w:left="6470" w:hanging="360"/>
      </w:pPr>
    </w:lvl>
    <w:lvl w:ilvl="7" w:tplc="04150019" w:tentative="1">
      <w:start w:val="1"/>
      <w:numFmt w:val="lowerLetter"/>
      <w:lvlText w:val="%8."/>
      <w:lvlJc w:val="left"/>
      <w:pPr>
        <w:ind w:left="7190" w:hanging="360"/>
      </w:pPr>
    </w:lvl>
    <w:lvl w:ilvl="8" w:tplc="0415001B" w:tentative="1">
      <w:start w:val="1"/>
      <w:numFmt w:val="lowerRoman"/>
      <w:lvlText w:val="%9."/>
      <w:lvlJc w:val="right"/>
      <w:pPr>
        <w:ind w:left="7910" w:hanging="180"/>
      </w:pPr>
    </w:lvl>
  </w:abstractNum>
  <w:abstractNum w:abstractNumId="20">
    <w:nsid w:val="4716599B"/>
    <w:multiLevelType w:val="hybridMultilevel"/>
    <w:tmpl w:val="3C3C1262"/>
    <w:lvl w:ilvl="0" w:tplc="9E86FBEE">
      <w:start w:val="1"/>
      <w:numFmt w:val="decimal"/>
      <w:lvlText w:val="%1."/>
      <w:lvlJc w:val="left"/>
      <w:pPr>
        <w:tabs>
          <w:tab w:val="num" w:pos="644"/>
        </w:tabs>
        <w:ind w:left="644"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2816895"/>
    <w:multiLevelType w:val="hybridMultilevel"/>
    <w:tmpl w:val="5C4E78D0"/>
    <w:lvl w:ilvl="0" w:tplc="04150001">
      <w:start w:val="1"/>
      <w:numFmt w:val="bullet"/>
      <w:lvlText w:val=""/>
      <w:lvlJc w:val="left"/>
      <w:pPr>
        <w:tabs>
          <w:tab w:val="num" w:pos="1428"/>
        </w:tabs>
        <w:ind w:left="1428" w:hanging="360"/>
      </w:pPr>
      <w:rPr>
        <w:rFonts w:ascii="Symbol" w:hAnsi="Symbol" w:hint="default"/>
      </w:rPr>
    </w:lvl>
    <w:lvl w:ilvl="1" w:tplc="53AEC686">
      <w:start w:val="6"/>
      <w:numFmt w:val="bullet"/>
      <w:lvlText w:val="-"/>
      <w:lvlJc w:val="left"/>
      <w:pPr>
        <w:tabs>
          <w:tab w:val="num" w:pos="900"/>
        </w:tabs>
        <w:ind w:left="900" w:hanging="360"/>
      </w:pPr>
      <w:rPr>
        <w:rFonts w:ascii="Times New Roman" w:eastAsia="Times New Roman" w:hAnsi="Times New Roman"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52A550B8"/>
    <w:multiLevelType w:val="hybridMultilevel"/>
    <w:tmpl w:val="BF5CB2DE"/>
    <w:lvl w:ilvl="0" w:tplc="04150001">
      <w:start w:val="1"/>
      <w:numFmt w:val="bullet"/>
      <w:lvlText w:val=""/>
      <w:lvlJc w:val="left"/>
      <w:pPr>
        <w:tabs>
          <w:tab w:val="num" w:pos="1428"/>
        </w:tabs>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592F1F3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4">
    <w:nsid w:val="5A0C3C08"/>
    <w:multiLevelType w:val="hybridMultilevel"/>
    <w:tmpl w:val="21AE605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D15466E"/>
    <w:multiLevelType w:val="hybridMultilevel"/>
    <w:tmpl w:val="EC18FD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3451A7E"/>
    <w:multiLevelType w:val="hybridMultilevel"/>
    <w:tmpl w:val="2C3AF0A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95368AA"/>
    <w:multiLevelType w:val="hybridMultilevel"/>
    <w:tmpl w:val="3F646CF6"/>
    <w:lvl w:ilvl="0" w:tplc="1636951E">
      <w:start w:val="11"/>
      <w:numFmt w:val="upperRoman"/>
      <w:lvlText w:val="%1."/>
      <w:lvlJc w:val="left"/>
      <w:pPr>
        <w:ind w:left="2508" w:hanging="72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8">
    <w:nsid w:val="72557C67"/>
    <w:multiLevelType w:val="hybridMultilevel"/>
    <w:tmpl w:val="F72605EC"/>
    <w:lvl w:ilvl="0" w:tplc="507E6C74">
      <w:start w:val="1"/>
      <w:numFmt w:val="upperRoman"/>
      <w:lvlText w:val="%1."/>
      <w:lvlJc w:val="left"/>
      <w:pPr>
        <w:ind w:left="1430" w:hanging="72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72770069"/>
    <w:multiLevelType w:val="hybridMultilevel"/>
    <w:tmpl w:val="D8769E4E"/>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3"/>
  </w:num>
  <w:num w:numId="4">
    <w:abstractNumId w:val="13"/>
  </w:num>
  <w:num w:numId="5">
    <w:abstractNumId w:val="18"/>
  </w:num>
  <w:num w:numId="6">
    <w:abstractNumId w:val="15"/>
  </w:num>
  <w:num w:numId="7">
    <w:abstractNumId w:val="12"/>
  </w:num>
  <w:num w:numId="8">
    <w:abstractNumId w:val="11"/>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9"/>
  </w:num>
  <w:num w:numId="21">
    <w:abstractNumId w:val="16"/>
  </w:num>
  <w:num w:numId="22">
    <w:abstractNumId w:val="27"/>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A23EE"/>
    <w:rsid w:val="001560D6"/>
    <w:rsid w:val="001651F2"/>
    <w:rsid w:val="00252E42"/>
    <w:rsid w:val="002A23EE"/>
    <w:rsid w:val="002F456B"/>
    <w:rsid w:val="004E2929"/>
    <w:rsid w:val="005B461D"/>
    <w:rsid w:val="0063612B"/>
    <w:rsid w:val="00696A19"/>
    <w:rsid w:val="006B7E08"/>
    <w:rsid w:val="007A3883"/>
    <w:rsid w:val="009D57BB"/>
    <w:rsid w:val="00C043E2"/>
    <w:rsid w:val="00C22DBF"/>
    <w:rsid w:val="00E06F71"/>
    <w:rsid w:val="00E91DC6"/>
    <w:rsid w:val="00ED405C"/>
    <w:rsid w:val="00EE5B25"/>
    <w:rsid w:val="00F10C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23E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A23EE"/>
    <w:rPr>
      <w:sz w:val="26"/>
    </w:rPr>
  </w:style>
  <w:style w:type="character" w:customStyle="1" w:styleId="TekstpodstawowyZnak">
    <w:name w:val="Tekst podstawowy Znak"/>
    <w:basedOn w:val="Domylnaczcionkaakapitu"/>
    <w:link w:val="Tekstpodstawowy"/>
    <w:rsid w:val="002A23EE"/>
    <w:rPr>
      <w:rFonts w:ascii="Times New Roman" w:eastAsia="Times New Roman" w:hAnsi="Times New Roman" w:cs="Times New Roman"/>
      <w:sz w:val="26"/>
      <w:szCs w:val="24"/>
      <w:lang w:eastAsia="pl-PL"/>
    </w:rPr>
  </w:style>
  <w:style w:type="paragraph" w:styleId="Tekstpodstawowywcity">
    <w:name w:val="Body Text Indent"/>
    <w:basedOn w:val="Normalny"/>
    <w:link w:val="TekstpodstawowywcityZnak"/>
    <w:semiHidden/>
    <w:unhideWhenUsed/>
    <w:rsid w:val="002A23EE"/>
    <w:pPr>
      <w:spacing w:after="120"/>
      <w:ind w:left="283"/>
    </w:pPr>
  </w:style>
  <w:style w:type="character" w:customStyle="1" w:styleId="TekstpodstawowywcityZnak">
    <w:name w:val="Tekst podstawowy wcięty Znak"/>
    <w:basedOn w:val="Domylnaczcionkaakapitu"/>
    <w:link w:val="Tekstpodstawowywcity"/>
    <w:semiHidden/>
    <w:rsid w:val="002A23E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2A23EE"/>
    <w:pPr>
      <w:jc w:val="both"/>
    </w:pPr>
    <w:rPr>
      <w:sz w:val="26"/>
    </w:rPr>
  </w:style>
  <w:style w:type="character" w:customStyle="1" w:styleId="Tekstpodstawowy2Znak">
    <w:name w:val="Tekst podstawowy 2 Znak"/>
    <w:basedOn w:val="Domylnaczcionkaakapitu"/>
    <w:link w:val="Tekstpodstawowy2"/>
    <w:semiHidden/>
    <w:rsid w:val="002A23EE"/>
    <w:rPr>
      <w:rFonts w:ascii="Times New Roman" w:eastAsia="Times New Roman" w:hAnsi="Times New Roman" w:cs="Times New Roman"/>
      <w:sz w:val="26"/>
      <w:szCs w:val="24"/>
      <w:lang w:eastAsia="pl-PL"/>
    </w:rPr>
  </w:style>
  <w:style w:type="paragraph" w:styleId="Tekstpodstawowywcity2">
    <w:name w:val="Body Text Indent 2"/>
    <w:basedOn w:val="Normalny"/>
    <w:link w:val="Tekstpodstawowywcity2Znak"/>
    <w:semiHidden/>
    <w:unhideWhenUsed/>
    <w:rsid w:val="002A23EE"/>
    <w:pPr>
      <w:spacing w:after="120" w:line="480" w:lineRule="auto"/>
      <w:ind w:left="283"/>
    </w:pPr>
  </w:style>
  <w:style w:type="character" w:customStyle="1" w:styleId="Tekstpodstawowywcity2Znak">
    <w:name w:val="Tekst podstawowy wcięty 2 Znak"/>
    <w:basedOn w:val="Domylnaczcionkaakapitu"/>
    <w:link w:val="Tekstpodstawowywcity2"/>
    <w:semiHidden/>
    <w:rsid w:val="002A23E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91DC6"/>
    <w:pPr>
      <w:ind w:left="720"/>
      <w:contextualSpacing/>
    </w:pPr>
  </w:style>
  <w:style w:type="character" w:styleId="Pogrubienie">
    <w:name w:val="Strong"/>
    <w:basedOn w:val="Domylnaczcionkaakapitu"/>
    <w:qFormat/>
    <w:rsid w:val="007A3883"/>
    <w:rPr>
      <w:b/>
      <w:bCs/>
    </w:rPr>
  </w:style>
  <w:style w:type="paragraph" w:styleId="Nagwek">
    <w:name w:val="header"/>
    <w:basedOn w:val="Normalny"/>
    <w:link w:val="NagwekZnak"/>
    <w:uiPriority w:val="99"/>
    <w:semiHidden/>
    <w:unhideWhenUsed/>
    <w:rsid w:val="001560D6"/>
    <w:pPr>
      <w:tabs>
        <w:tab w:val="center" w:pos="4536"/>
        <w:tab w:val="right" w:pos="9072"/>
      </w:tabs>
    </w:pPr>
  </w:style>
  <w:style w:type="character" w:customStyle="1" w:styleId="NagwekZnak">
    <w:name w:val="Nagłówek Znak"/>
    <w:basedOn w:val="Domylnaczcionkaakapitu"/>
    <w:link w:val="Nagwek"/>
    <w:uiPriority w:val="99"/>
    <w:semiHidden/>
    <w:rsid w:val="001560D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560D6"/>
    <w:pPr>
      <w:tabs>
        <w:tab w:val="center" w:pos="4536"/>
        <w:tab w:val="right" w:pos="9072"/>
      </w:tabs>
    </w:pPr>
  </w:style>
  <w:style w:type="character" w:customStyle="1" w:styleId="StopkaZnak">
    <w:name w:val="Stopka Znak"/>
    <w:basedOn w:val="Domylnaczcionkaakapitu"/>
    <w:link w:val="Stopka"/>
    <w:uiPriority w:val="99"/>
    <w:rsid w:val="001560D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2972</Words>
  <Characters>17837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Judyta</dc:creator>
  <cp:lastModifiedBy>Judyta</cp:lastModifiedBy>
  <cp:revision>6</cp:revision>
  <dcterms:created xsi:type="dcterms:W3CDTF">2017-09-26T09:29:00Z</dcterms:created>
  <dcterms:modified xsi:type="dcterms:W3CDTF">2017-10-02T08:03:00Z</dcterms:modified>
</cp:coreProperties>
</file>