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02" w:rsidRPr="00F43FB3" w:rsidRDefault="003A5C02" w:rsidP="00F43FB3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F43FB3">
        <w:rPr>
          <w:rFonts w:ascii="Times New Roman" w:hAnsi="Times New Roman"/>
          <w:b/>
          <w:sz w:val="28"/>
          <w:szCs w:val="28"/>
          <w:lang w:eastAsia="pl-PL"/>
        </w:rPr>
        <w:t>Regulamin dyżurów nauczycieli  w Szkole Podstawowej nr 1</w:t>
      </w:r>
    </w:p>
    <w:p w:rsidR="003A5C02" w:rsidRPr="00F43FB3" w:rsidRDefault="003A5C02" w:rsidP="00F43FB3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F43FB3">
        <w:rPr>
          <w:rFonts w:ascii="Times New Roman" w:hAnsi="Times New Roman"/>
          <w:b/>
          <w:sz w:val="28"/>
          <w:szCs w:val="28"/>
          <w:lang w:eastAsia="pl-PL"/>
        </w:rPr>
        <w:t>im. M. Kopernika  w Miliczu</w:t>
      </w:r>
    </w:p>
    <w:p w:rsidR="003A5C02" w:rsidRPr="008D4ACB" w:rsidRDefault="003A5C02" w:rsidP="00AC43C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3A5C02" w:rsidRPr="008D4ACB" w:rsidRDefault="003A5C02" w:rsidP="00AC43C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D4ACB">
        <w:rPr>
          <w:rFonts w:ascii="Times New Roman" w:hAnsi="Times New Roman"/>
          <w:sz w:val="28"/>
          <w:szCs w:val="28"/>
          <w:lang w:eastAsia="pl-PL"/>
        </w:rPr>
        <w:t>I .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8D4ACB">
        <w:rPr>
          <w:rFonts w:ascii="Times New Roman" w:hAnsi="Times New Roman"/>
          <w:sz w:val="28"/>
          <w:szCs w:val="28"/>
          <w:lang w:eastAsia="pl-PL"/>
        </w:rPr>
        <w:t>Postanowienia ogólne</w:t>
      </w:r>
    </w:p>
    <w:p w:rsidR="003A5C02" w:rsidRPr="008D4ACB" w:rsidRDefault="003A5C02" w:rsidP="00AC43C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D4ACB">
        <w:rPr>
          <w:rFonts w:ascii="Times New Roman" w:hAnsi="Times New Roman"/>
          <w:sz w:val="28"/>
          <w:szCs w:val="28"/>
          <w:lang w:eastAsia="pl-PL"/>
        </w:rPr>
        <w:t>1)Nauczyciele w ramach obowiązków służbowych zobowiązani są do pełnienia dyżurów w czasie przerw lekcyjnych wg ustalonego harmonogramu.</w:t>
      </w:r>
    </w:p>
    <w:p w:rsidR="003A5C02" w:rsidRPr="008D4ACB" w:rsidRDefault="003A5C02" w:rsidP="00AC43C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D4ACB">
        <w:rPr>
          <w:rFonts w:ascii="Times New Roman" w:hAnsi="Times New Roman"/>
          <w:sz w:val="28"/>
          <w:szCs w:val="28"/>
          <w:lang w:eastAsia="pl-PL"/>
        </w:rPr>
        <w:t>2) Harmonogram dyżurów ustala wicedyrektor lub zespół powołany przez dyrektora szkoły w oparciu o stały plan lekcji i po każdej jego zmianie.</w:t>
      </w:r>
    </w:p>
    <w:p w:rsidR="003A5C02" w:rsidRPr="008D4ACB" w:rsidRDefault="003A5C02" w:rsidP="00AC43C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D4ACB">
        <w:rPr>
          <w:rFonts w:ascii="Times New Roman" w:hAnsi="Times New Roman"/>
          <w:sz w:val="28"/>
          <w:szCs w:val="28"/>
          <w:lang w:eastAsia="pl-PL"/>
        </w:rPr>
        <w:t>3) Harmonogram dyżurów znajduje się w pokoju nauczycielskim i w gabinecie dyrektora i wicedyrektora.</w:t>
      </w:r>
    </w:p>
    <w:p w:rsidR="003A5C02" w:rsidRPr="008D4ACB" w:rsidRDefault="003A5C02" w:rsidP="00AC43C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D4ACB">
        <w:rPr>
          <w:rFonts w:ascii="Times New Roman" w:hAnsi="Times New Roman"/>
          <w:sz w:val="28"/>
          <w:szCs w:val="28"/>
          <w:lang w:eastAsia="pl-PL"/>
        </w:rPr>
        <w:t>4) Dyżur jest integralną częścią procesu dydaktyczno -wychowawczego szkoły i wchodzi w zakres podstawowych obowiązków nauczyciela.</w:t>
      </w:r>
    </w:p>
    <w:p w:rsidR="003A5C02" w:rsidRPr="008D4ACB" w:rsidRDefault="003A5C02" w:rsidP="00AC43C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D4ACB">
        <w:rPr>
          <w:rFonts w:ascii="Times New Roman" w:hAnsi="Times New Roman"/>
          <w:sz w:val="28"/>
          <w:szCs w:val="28"/>
          <w:lang w:eastAsia="pl-PL"/>
        </w:rPr>
        <w:t>5) Dyżur obowiązuje wszystkich pracowników</w:t>
      </w:r>
      <w:r>
        <w:rPr>
          <w:rFonts w:ascii="Times New Roman" w:hAnsi="Times New Roman"/>
          <w:sz w:val="28"/>
          <w:szCs w:val="28"/>
          <w:lang w:eastAsia="pl-PL"/>
        </w:rPr>
        <w:t xml:space="preserve"> pedagogicznych szkoły, z wyj. Pedagogów </w:t>
      </w:r>
      <w:r w:rsidRPr="008D4ACB">
        <w:rPr>
          <w:rFonts w:ascii="Times New Roman" w:hAnsi="Times New Roman"/>
          <w:sz w:val="28"/>
          <w:szCs w:val="28"/>
          <w:lang w:eastAsia="pl-PL"/>
        </w:rPr>
        <w:t>i bibliotekarzy.</w:t>
      </w:r>
    </w:p>
    <w:p w:rsidR="003A5C02" w:rsidRPr="008D4ACB" w:rsidRDefault="003A5C02" w:rsidP="00057496">
      <w:pPr>
        <w:rPr>
          <w:rFonts w:ascii="Times New Roman" w:hAnsi="Times New Roman"/>
          <w:sz w:val="28"/>
          <w:szCs w:val="28"/>
          <w:lang w:eastAsia="pl-PL"/>
        </w:rPr>
      </w:pPr>
      <w:r w:rsidRPr="008D4ACB">
        <w:rPr>
          <w:rFonts w:ascii="Times New Roman" w:hAnsi="Times New Roman"/>
          <w:sz w:val="28"/>
          <w:szCs w:val="28"/>
          <w:lang w:eastAsia="pl-PL"/>
        </w:rPr>
        <w:t>6) Nadrzędnym celem dyżurów jest zapewnienie uczniom pełnego bezpieczeństwa przy jednoczesnym zagwarantowaniu maksimum wypoczynku po odbytych zajęciach.</w:t>
      </w:r>
      <w:r w:rsidRPr="008D4ACB">
        <w:rPr>
          <w:rFonts w:ascii="Times New Roman" w:hAnsi="Times New Roman"/>
          <w:sz w:val="28"/>
          <w:szCs w:val="28"/>
        </w:rPr>
        <w:t xml:space="preserve"> </w:t>
      </w:r>
    </w:p>
    <w:p w:rsidR="003A5C02" w:rsidRPr="008D4ACB" w:rsidRDefault="003A5C02" w:rsidP="00AC43C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7</w:t>
      </w:r>
      <w:r w:rsidRPr="008D4ACB">
        <w:rPr>
          <w:rFonts w:ascii="Times New Roman" w:hAnsi="Times New Roman"/>
          <w:sz w:val="28"/>
          <w:szCs w:val="28"/>
          <w:lang w:eastAsia="pl-PL"/>
        </w:rPr>
        <w:t>) Miejsca dyżurów są wyznaczone przez dyrektora lub wicedyrektora.</w:t>
      </w:r>
    </w:p>
    <w:p w:rsidR="003A5C02" w:rsidRPr="008D4ACB" w:rsidRDefault="003A5C02" w:rsidP="00AC43C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8</w:t>
      </w:r>
      <w:r w:rsidRPr="008D4ACB">
        <w:rPr>
          <w:rFonts w:ascii="Times New Roman" w:hAnsi="Times New Roman"/>
          <w:sz w:val="28"/>
          <w:szCs w:val="28"/>
          <w:lang w:eastAsia="pl-PL"/>
        </w:rPr>
        <w:t>) W pełnieniu dyżurów nauczycieli mogą wspierać pracownicy obsługi.</w:t>
      </w:r>
    </w:p>
    <w:p w:rsidR="003A5C02" w:rsidRPr="008D4ACB" w:rsidRDefault="003A5C02" w:rsidP="00AC43C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9</w:t>
      </w:r>
      <w:r w:rsidRPr="008D4ACB">
        <w:rPr>
          <w:rFonts w:ascii="Times New Roman" w:hAnsi="Times New Roman"/>
          <w:sz w:val="28"/>
          <w:szCs w:val="28"/>
          <w:lang w:eastAsia="pl-PL"/>
        </w:rPr>
        <w:t>) Dyżury obejmują wszystkie zajęcia od początku do ich zakończenia.</w:t>
      </w:r>
    </w:p>
    <w:p w:rsidR="003A5C02" w:rsidRPr="008D4ACB" w:rsidRDefault="003A5C02" w:rsidP="00AC43C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10</w:t>
      </w:r>
      <w:r w:rsidRPr="008D4ACB">
        <w:rPr>
          <w:rFonts w:ascii="Times New Roman" w:hAnsi="Times New Roman"/>
          <w:sz w:val="28"/>
          <w:szCs w:val="28"/>
          <w:lang w:eastAsia="pl-PL"/>
        </w:rPr>
        <w:t>) Dyżur przed pierwszą godziną lekcyjną zaczyna się</w:t>
      </w:r>
      <w:r>
        <w:rPr>
          <w:rFonts w:ascii="Times New Roman" w:hAnsi="Times New Roman"/>
          <w:sz w:val="28"/>
          <w:szCs w:val="28"/>
          <w:lang w:eastAsia="pl-PL"/>
        </w:rPr>
        <w:t xml:space="preserve"> o godz. 7.40</w:t>
      </w:r>
      <w:r w:rsidRPr="008D4ACB">
        <w:rPr>
          <w:rFonts w:ascii="Times New Roman" w:hAnsi="Times New Roman"/>
          <w:sz w:val="28"/>
          <w:szCs w:val="28"/>
          <w:lang w:eastAsia="pl-PL"/>
        </w:rPr>
        <w:t>, a kończy po zakończeniu zajęć.</w:t>
      </w:r>
    </w:p>
    <w:p w:rsidR="003A5C02" w:rsidRPr="008D4ACB" w:rsidRDefault="003A5C02" w:rsidP="00AC43C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3A5C02" w:rsidRPr="008D4ACB" w:rsidRDefault="003A5C02" w:rsidP="00AC43C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D4ACB">
        <w:rPr>
          <w:rFonts w:ascii="Times New Roman" w:hAnsi="Times New Roman"/>
          <w:sz w:val="28"/>
          <w:szCs w:val="28"/>
          <w:lang w:eastAsia="pl-PL"/>
        </w:rPr>
        <w:t>II . Obowiązki nauczyciela dyżurującego</w:t>
      </w:r>
    </w:p>
    <w:p w:rsidR="003A5C02" w:rsidRPr="008D4ACB" w:rsidRDefault="003A5C02" w:rsidP="00AC43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D4ACB">
        <w:rPr>
          <w:rFonts w:ascii="Times New Roman" w:hAnsi="Times New Roman"/>
          <w:sz w:val="28"/>
          <w:szCs w:val="28"/>
          <w:lang w:eastAsia="pl-PL"/>
        </w:rPr>
        <w:t>Dyżur należy objąć w czasie możliwie najkrótszym od zakończenia własnej lekcji. Dyżur kończy się z dzwonkiem na rozpoczęcie lekcji.</w:t>
      </w:r>
    </w:p>
    <w:p w:rsidR="003A5C02" w:rsidRPr="008D4ACB" w:rsidRDefault="003A5C02" w:rsidP="008D4A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D4ACB">
        <w:rPr>
          <w:rFonts w:ascii="Times New Roman" w:hAnsi="Times New Roman"/>
          <w:sz w:val="28"/>
          <w:szCs w:val="28"/>
          <w:lang w:eastAsia="pl-PL"/>
        </w:rPr>
        <w:t xml:space="preserve">W trakcie pełnienia dyżuru nauczyciel przemieszcza się po całym  terenie dyżurowania. </w:t>
      </w:r>
    </w:p>
    <w:p w:rsidR="003A5C02" w:rsidRPr="008D4ACB" w:rsidRDefault="003A5C02" w:rsidP="004234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D4ACB">
        <w:rPr>
          <w:rFonts w:ascii="Times New Roman" w:hAnsi="Times New Roman"/>
          <w:sz w:val="28"/>
          <w:szCs w:val="28"/>
          <w:lang w:eastAsia="pl-PL"/>
        </w:rPr>
        <w:t>Przez cały czas trwania dyżuru nauczyciel przebywa z młodzieżą.</w:t>
      </w:r>
    </w:p>
    <w:p w:rsidR="003A5C02" w:rsidRPr="008D4ACB" w:rsidRDefault="003A5C02" w:rsidP="00D067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D4ACB">
        <w:rPr>
          <w:rFonts w:ascii="Times New Roman" w:hAnsi="Times New Roman"/>
          <w:sz w:val="28"/>
          <w:szCs w:val="28"/>
        </w:rPr>
        <w:t>Ilość dyżurów jest wyliczona zgodnie z zależnością:</w:t>
      </w:r>
    </w:p>
    <w:p w:rsidR="003A5C02" w:rsidRPr="008D4ACB" w:rsidRDefault="003A5C02" w:rsidP="008D4AC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D4ACB">
        <w:rPr>
          <w:rFonts w:ascii="Times New Roman" w:hAnsi="Times New Roman"/>
          <w:sz w:val="28"/>
          <w:szCs w:val="28"/>
        </w:rPr>
        <w:t>Ilość miejsc do dyżurowania * ilość przerw (w minutach) *5 dni tygodniu (np. 11*95min * 5 dni= 5225)</w:t>
      </w:r>
    </w:p>
    <w:p w:rsidR="003A5C02" w:rsidRPr="008D4ACB" w:rsidRDefault="003A5C02" w:rsidP="00D0675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D4ACB">
        <w:rPr>
          <w:rFonts w:ascii="Times New Roman" w:hAnsi="Times New Roman"/>
          <w:sz w:val="28"/>
          <w:szCs w:val="28"/>
        </w:rPr>
        <w:t>Liczbę 5225 : ilość nauczycieli dyżurujących =a</w:t>
      </w:r>
    </w:p>
    <w:p w:rsidR="003A5C02" w:rsidRPr="008D4ACB" w:rsidRDefault="003A5C02" w:rsidP="00D0675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D4ACB">
        <w:rPr>
          <w:rFonts w:ascii="Times New Roman" w:hAnsi="Times New Roman"/>
          <w:sz w:val="28"/>
          <w:szCs w:val="28"/>
        </w:rPr>
        <w:t>a : 18 godz. (etat nauczyciela) =  b (ilość minut przypadającą na 1 godz. lekcyjną)</w:t>
      </w:r>
    </w:p>
    <w:p w:rsidR="003A5C02" w:rsidRPr="008D4ACB" w:rsidRDefault="003A5C02" w:rsidP="00D0675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D4ACB">
        <w:rPr>
          <w:rFonts w:ascii="Times New Roman" w:hAnsi="Times New Roman"/>
          <w:sz w:val="28"/>
          <w:szCs w:val="28"/>
        </w:rPr>
        <w:t>b * ilość godz. nauczyciela = całkowity czas dyżuru nauczyciela</w:t>
      </w:r>
    </w:p>
    <w:sectPr w:rsidR="003A5C02" w:rsidRPr="008D4ACB" w:rsidSect="002D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A53"/>
    <w:multiLevelType w:val="hybridMultilevel"/>
    <w:tmpl w:val="0EF8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5216D"/>
    <w:multiLevelType w:val="hybridMultilevel"/>
    <w:tmpl w:val="70EC94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3C8"/>
    <w:rsid w:val="00057496"/>
    <w:rsid w:val="002D26CF"/>
    <w:rsid w:val="003007A1"/>
    <w:rsid w:val="003A5C02"/>
    <w:rsid w:val="004234AD"/>
    <w:rsid w:val="00842F1E"/>
    <w:rsid w:val="008D4ACB"/>
    <w:rsid w:val="00AC43C8"/>
    <w:rsid w:val="00B27433"/>
    <w:rsid w:val="00BA00FB"/>
    <w:rsid w:val="00C02EF4"/>
    <w:rsid w:val="00C159AB"/>
    <w:rsid w:val="00CD20A8"/>
    <w:rsid w:val="00D06756"/>
    <w:rsid w:val="00D24F9A"/>
    <w:rsid w:val="00F4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264</Words>
  <Characters>1589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Dyrektor</cp:lastModifiedBy>
  <cp:revision>11</cp:revision>
  <cp:lastPrinted>2013-05-08T07:25:00Z</cp:lastPrinted>
  <dcterms:created xsi:type="dcterms:W3CDTF">2013-04-30T12:54:00Z</dcterms:created>
  <dcterms:modified xsi:type="dcterms:W3CDTF">2017-10-16T07:45:00Z</dcterms:modified>
</cp:coreProperties>
</file>